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942"/>
        <w:gridCol w:w="2663"/>
        <w:gridCol w:w="2132"/>
        <w:gridCol w:w="717"/>
        <w:gridCol w:w="978"/>
        <w:gridCol w:w="690"/>
        <w:gridCol w:w="975"/>
      </w:tblGrid>
      <w:tr w:rsidR="003B2430" w:rsidRPr="003B2430" w:rsidTr="003B2430">
        <w:trPr>
          <w:trHeight w:val="255"/>
        </w:trPr>
        <w:tc>
          <w:tcPr>
            <w:tcW w:w="13994" w:type="dxa"/>
            <w:gridSpan w:val="8"/>
            <w:hideMark/>
          </w:tcPr>
          <w:p w:rsidR="003B2430" w:rsidRPr="003B2430" w:rsidRDefault="003B2430">
            <w:pPr>
              <w:rPr>
                <w:b/>
                <w:bCs/>
              </w:rPr>
            </w:pPr>
            <w:r w:rsidRPr="003B2430">
              <w:rPr>
                <w:b/>
                <w:bCs/>
              </w:rPr>
              <w:t xml:space="preserve">ENGLESKI JEZIK 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5041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HAPPY STREET 1 THIRD EDITION, CLASS BOOK : udžbenik engleskog jezika za drugi razred osnovne škole, druga godina učenja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Stella Maidment, Lorena Roberts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60,00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OXFORD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5042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HAPPY STREET 1 THIRD EDITION, ACTIVITY BOOK : radna bilježnica za engleski jezik u drugom razredu osnovne škole, druga godina učenja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Stella Maidment, Lorena Roberts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radna bilježnica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53,00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OXFORD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255"/>
        </w:trPr>
        <w:tc>
          <w:tcPr>
            <w:tcW w:w="13994" w:type="dxa"/>
            <w:gridSpan w:val="8"/>
            <w:hideMark/>
          </w:tcPr>
          <w:p w:rsidR="003B2430" w:rsidRPr="003B2430" w:rsidRDefault="003B2430">
            <w:pPr>
              <w:rPr>
                <w:b/>
                <w:bCs/>
              </w:rPr>
            </w:pPr>
            <w:r w:rsidRPr="003B2430">
              <w:rPr>
                <w:b/>
                <w:bCs/>
              </w:rPr>
              <w:t xml:space="preserve">MATEMATIKA 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5692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MATEMATIČKIM STAZAMA 2 : udžbenik matematike s višemedijskim nastavnim materijalima u drugom razredu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Gordana Paić, Željka Manzoni, Nenad Kosak, Ivana Marjanović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61,00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5693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MATEMATIČKIM STAZAMA 2 : radna bilježnica za matematiku u drugom razredu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Gordana Paić, Željka Manzoni, Nenad Kosak, Ivana Marjanović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radna bilježnica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60,00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255"/>
        </w:trPr>
        <w:tc>
          <w:tcPr>
            <w:tcW w:w="13994" w:type="dxa"/>
            <w:gridSpan w:val="8"/>
            <w:hideMark/>
          </w:tcPr>
          <w:p w:rsidR="003B2430" w:rsidRPr="003B2430" w:rsidRDefault="003B2430">
            <w:pPr>
              <w:rPr>
                <w:b/>
                <w:bCs/>
              </w:rPr>
            </w:pPr>
            <w:r w:rsidRPr="003B2430">
              <w:rPr>
                <w:b/>
                <w:bCs/>
              </w:rPr>
              <w:t xml:space="preserve">PRIRODA I DRUŠTVO 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5741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NAŠ SVIJET 2 : udžbenik prirode i društva s višemedijskim nastavnim materijalima u drugom razredu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Tamara Kisovar Ivanda, Alena Letina, Ivan De Zan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55,00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5742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NAŠ SVIJET 2 : radna bilježnica za prirodu i društvo u drugom razredu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Tamara Kisovar Ivanda, Alena Letina, Ivan De Zan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radna bilježnica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59,00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255"/>
        </w:trPr>
        <w:tc>
          <w:tcPr>
            <w:tcW w:w="13994" w:type="dxa"/>
            <w:gridSpan w:val="8"/>
            <w:hideMark/>
          </w:tcPr>
          <w:p w:rsidR="003B2430" w:rsidRPr="003B2430" w:rsidRDefault="003B2430">
            <w:pPr>
              <w:rPr>
                <w:b/>
                <w:bCs/>
              </w:rPr>
            </w:pPr>
            <w:r w:rsidRPr="003B2430">
              <w:rPr>
                <w:b/>
                <w:bCs/>
              </w:rPr>
              <w:t xml:space="preserve">GLAZBENA KULTURA 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5610</w:t>
            </w:r>
          </w:p>
        </w:tc>
        <w:tc>
          <w:tcPr>
            <w:tcW w:w="4942" w:type="dxa"/>
            <w:hideMark/>
          </w:tcPr>
          <w:p w:rsidR="003B2430" w:rsidRDefault="003B2430">
            <w:r w:rsidRPr="003B2430">
              <w:t>RAZIGRANI ZVUCI 2 : udžbenik glazbene kulture s višemedijskim nastavnim materijalima na 2 CD-a u drugom razredu osnovne škole</w:t>
            </w:r>
          </w:p>
          <w:p w:rsidR="003B2430" w:rsidRDefault="003B2430"/>
          <w:p w:rsidR="003B2430" w:rsidRPr="003B2430" w:rsidRDefault="003B2430">
            <w:bookmarkStart w:id="0" w:name="_GoBack"/>
            <w:bookmarkEnd w:id="0"/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Vladimir Jandrašek, Jelena Ivaci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 s 2 CD-a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59,00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255"/>
        </w:trPr>
        <w:tc>
          <w:tcPr>
            <w:tcW w:w="13994" w:type="dxa"/>
            <w:gridSpan w:val="8"/>
            <w:hideMark/>
          </w:tcPr>
          <w:p w:rsidR="003B2430" w:rsidRPr="003B2430" w:rsidRDefault="003B2430">
            <w:pPr>
              <w:rPr>
                <w:b/>
                <w:bCs/>
              </w:rPr>
            </w:pPr>
            <w:r w:rsidRPr="003B2430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4774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RASTIMO U ZAHVALNOSTI : udžbenik za katolički vjeronauk drugoga razreda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Josip Jakšić, Karolina Manda Mićanović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36,00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GK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4775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RASTIMO U ZAHVALNOSTI : radna bilježnica za katolički vjeronauk drugoga razreda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Josip Jakšić, Karolina Manda Mićanović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radna bilježnica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23,00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GK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255"/>
        </w:trPr>
        <w:tc>
          <w:tcPr>
            <w:tcW w:w="13994" w:type="dxa"/>
            <w:gridSpan w:val="8"/>
            <w:hideMark/>
          </w:tcPr>
          <w:p w:rsidR="003B2430" w:rsidRPr="003B2430" w:rsidRDefault="003B2430">
            <w:pPr>
              <w:rPr>
                <w:b/>
                <w:bCs/>
              </w:rPr>
            </w:pPr>
            <w:r w:rsidRPr="003B2430">
              <w:rPr>
                <w:b/>
                <w:bCs/>
              </w:rPr>
              <w:t xml:space="preserve">HRVATSKI JEZIK - KNJIŽEVNOST I JEZIK </w:t>
            </w:r>
          </w:p>
        </w:tc>
      </w:tr>
      <w:tr w:rsidR="003B2430" w:rsidRPr="003B2430" w:rsidTr="003B2430">
        <w:trPr>
          <w:trHeight w:val="765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5636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Terezija Zokić, Benita Vladušić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67,00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  <w:tr w:rsidR="003B2430" w:rsidRPr="003B2430" w:rsidTr="003B2430">
        <w:trPr>
          <w:trHeight w:val="1920"/>
        </w:trPr>
        <w:tc>
          <w:tcPr>
            <w:tcW w:w="897" w:type="dxa"/>
            <w:hideMark/>
          </w:tcPr>
          <w:p w:rsidR="003B2430" w:rsidRPr="003B2430" w:rsidRDefault="003B2430" w:rsidP="003B2430">
            <w:r w:rsidRPr="003B2430">
              <w:t>5637</w:t>
            </w:r>
          </w:p>
        </w:tc>
        <w:tc>
          <w:tcPr>
            <w:tcW w:w="4942" w:type="dxa"/>
            <w:hideMark/>
          </w:tcPr>
          <w:p w:rsidR="003B2430" w:rsidRPr="003B2430" w:rsidRDefault="003B2430">
            <w:r w:rsidRPr="003B2430">
              <w:t>SLOVO PO SLOVO 2 - 2. POLUGODIŠTE : integrirani radni udžbenik hrvatskog jezika i književnosti u drugom razredu osnovne škole</w:t>
            </w:r>
          </w:p>
        </w:tc>
        <w:tc>
          <w:tcPr>
            <w:tcW w:w="2663" w:type="dxa"/>
            <w:hideMark/>
          </w:tcPr>
          <w:p w:rsidR="003B2430" w:rsidRPr="003B2430" w:rsidRDefault="003B2430">
            <w:r w:rsidRPr="003B2430">
              <w:t>Terezija Zokić, Benita Vladušić</w:t>
            </w:r>
          </w:p>
        </w:tc>
        <w:tc>
          <w:tcPr>
            <w:tcW w:w="2132" w:type="dxa"/>
            <w:hideMark/>
          </w:tcPr>
          <w:p w:rsidR="003B2430" w:rsidRPr="003B2430" w:rsidRDefault="003B2430">
            <w:r w:rsidRPr="003B2430">
              <w:t>udžbenik</w:t>
            </w:r>
          </w:p>
        </w:tc>
        <w:tc>
          <w:tcPr>
            <w:tcW w:w="717" w:type="dxa"/>
            <w:hideMark/>
          </w:tcPr>
          <w:p w:rsidR="003B2430" w:rsidRPr="003B2430" w:rsidRDefault="003B2430" w:rsidP="003B2430">
            <w:r w:rsidRPr="003B2430">
              <w:t>67,00</w:t>
            </w:r>
          </w:p>
        </w:tc>
        <w:tc>
          <w:tcPr>
            <w:tcW w:w="978" w:type="dxa"/>
            <w:hideMark/>
          </w:tcPr>
          <w:p w:rsidR="003B2430" w:rsidRPr="003B2430" w:rsidRDefault="003B2430">
            <w:r w:rsidRPr="003B2430">
              <w:t>ŠK</w:t>
            </w:r>
          </w:p>
        </w:tc>
        <w:tc>
          <w:tcPr>
            <w:tcW w:w="690" w:type="dxa"/>
            <w:hideMark/>
          </w:tcPr>
          <w:p w:rsidR="003B2430" w:rsidRPr="003B2430" w:rsidRDefault="003B2430">
            <w:r w:rsidRPr="003B2430">
              <w:t>Novo</w:t>
            </w:r>
          </w:p>
        </w:tc>
        <w:tc>
          <w:tcPr>
            <w:tcW w:w="975" w:type="dxa"/>
            <w:hideMark/>
          </w:tcPr>
          <w:p w:rsidR="003B2430" w:rsidRPr="003B2430" w:rsidRDefault="003B2430">
            <w:r w:rsidRPr="003B2430">
              <w:t>2. razred osnovne škole</w:t>
            </w:r>
          </w:p>
        </w:tc>
      </w:tr>
    </w:tbl>
    <w:p w:rsidR="002D48AA" w:rsidRDefault="002D48AA"/>
    <w:sectPr w:rsidR="002D48AA" w:rsidSect="003B243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2D" w:rsidRDefault="00C90A2D" w:rsidP="003B2430">
      <w:pPr>
        <w:spacing w:after="0" w:line="240" w:lineRule="auto"/>
      </w:pPr>
      <w:r>
        <w:separator/>
      </w:r>
    </w:p>
  </w:endnote>
  <w:endnote w:type="continuationSeparator" w:id="0">
    <w:p w:rsidR="00C90A2D" w:rsidRDefault="00C90A2D" w:rsidP="003B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2D" w:rsidRDefault="00C90A2D" w:rsidP="003B2430">
      <w:pPr>
        <w:spacing w:after="0" w:line="240" w:lineRule="auto"/>
      </w:pPr>
      <w:r>
        <w:separator/>
      </w:r>
    </w:p>
  </w:footnote>
  <w:footnote w:type="continuationSeparator" w:id="0">
    <w:p w:rsidR="00C90A2D" w:rsidRDefault="00C90A2D" w:rsidP="003B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30" w:rsidRDefault="003B2430">
    <w:pPr>
      <w:pStyle w:val="Header"/>
    </w:pPr>
  </w:p>
  <w:p w:rsidR="003B2430" w:rsidRDefault="003B2430">
    <w:pPr>
      <w:pStyle w:val="Header"/>
    </w:pPr>
    <w:r w:rsidRPr="003B2430">
      <w:rPr>
        <w:b/>
        <w:bCs/>
      </w:rPr>
      <w:t>Osnovna škola - redovni program - 2. razred osnovne škole</w:t>
    </w:r>
  </w:p>
  <w:p w:rsidR="003B2430" w:rsidRDefault="003B2430">
    <w:pPr>
      <w:pStyle w:val="Header"/>
    </w:pPr>
  </w:p>
  <w:p w:rsidR="003B2430" w:rsidRDefault="003B2430">
    <w:pPr>
      <w:pStyle w:val="Header"/>
    </w:pPr>
  </w:p>
  <w:p w:rsidR="003B2430" w:rsidRDefault="003B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0"/>
    <w:rsid w:val="002D48AA"/>
    <w:rsid w:val="003B2430"/>
    <w:rsid w:val="00C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7B82-EEF4-49BA-B9DD-A4F7877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30"/>
  </w:style>
  <w:style w:type="paragraph" w:styleId="Footer">
    <w:name w:val="footer"/>
    <w:basedOn w:val="Normal"/>
    <w:link w:val="FooterChar"/>
    <w:uiPriority w:val="99"/>
    <w:unhideWhenUsed/>
    <w:rsid w:val="003B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2015-05-14T11:06:00Z</dcterms:created>
  <dcterms:modified xsi:type="dcterms:W3CDTF">2015-05-14T11:08:00Z</dcterms:modified>
</cp:coreProperties>
</file>