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D4" w:rsidRPr="00834A4B" w:rsidRDefault="00834A4B" w:rsidP="00834A4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34A4B">
        <w:rPr>
          <w:rFonts w:ascii="Arial" w:hAnsi="Arial" w:cs="Arial"/>
          <w:b/>
          <w:sz w:val="28"/>
          <w:szCs w:val="24"/>
        </w:rPr>
        <w:t>OBRAZLOŽENJE FINANCIJSKOG PLANA</w:t>
      </w:r>
    </w:p>
    <w:p w:rsidR="00834A4B" w:rsidRDefault="00834A4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834A4B" w:rsidRDefault="00834A4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57B61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6F5B6B" w:rsidRPr="00E9273E" w:rsidRDefault="006F5B6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1566C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>
        <w:rPr>
          <w:rFonts w:ascii="Arial" w:hAnsi="Arial" w:cs="Arial"/>
        </w:rPr>
        <w:t>, nabavku udžbenika i dr. Drugi najveći izvor finaciranja su</w:t>
      </w:r>
      <w:r w:rsidR="0031566C">
        <w:rPr>
          <w:rFonts w:ascii="Arial" w:hAnsi="Arial" w:cs="Arial"/>
        </w:rPr>
        <w:t xml:space="preserve"> sredstva županije</w:t>
      </w:r>
      <w:r w:rsidR="004C46BC">
        <w:rPr>
          <w:rFonts w:ascii="Arial" w:hAnsi="Arial" w:cs="Arial"/>
        </w:rPr>
        <w:t>:</w:t>
      </w:r>
      <w:r w:rsidR="0031566C">
        <w:rPr>
          <w:rFonts w:ascii="Arial" w:hAnsi="Arial" w:cs="Arial"/>
        </w:rPr>
        <w:t xml:space="preserve"> iz decentraliziranih sredstava i nenamjenskih prihoda i primitak</w:t>
      </w:r>
      <w:r w:rsidR="004C46BC">
        <w:rPr>
          <w:rFonts w:ascii="Arial" w:hAnsi="Arial" w:cs="Arial"/>
        </w:rPr>
        <w:t>a</w:t>
      </w:r>
      <w:r w:rsidR="0031566C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>
        <w:rPr>
          <w:rFonts w:ascii="Arial" w:hAnsi="Arial" w:cs="Arial"/>
        </w:rPr>
        <w:t xml:space="preserve"> Prihodima Grada </w:t>
      </w:r>
      <w:r w:rsidR="00A75A3C">
        <w:rPr>
          <w:rFonts w:ascii="Arial" w:hAnsi="Arial" w:cs="Arial"/>
        </w:rPr>
        <w:t>Poreča i Općine Sveti Lovreč</w:t>
      </w:r>
      <w:r w:rsidR="004C46BC">
        <w:rPr>
          <w:rFonts w:ascii="Arial" w:hAnsi="Arial" w:cs="Arial"/>
        </w:rPr>
        <w:t xml:space="preserve"> </w:t>
      </w:r>
      <w:r w:rsidR="001F0888">
        <w:rPr>
          <w:rFonts w:ascii="Arial" w:hAnsi="Arial" w:cs="Arial"/>
        </w:rPr>
        <w:t>sufinanciraju</w:t>
      </w:r>
      <w:r w:rsidR="004C46BC">
        <w:rPr>
          <w:rFonts w:ascii="Arial" w:hAnsi="Arial" w:cs="Arial"/>
        </w:rPr>
        <w:t xml:space="preserve"> se troškovi </w:t>
      </w:r>
      <w:r w:rsidR="00375755">
        <w:rPr>
          <w:rFonts w:ascii="Arial" w:hAnsi="Arial" w:cs="Arial"/>
        </w:rPr>
        <w:t>plaća i materijalnih prava djelatnika produženog boravka,</w:t>
      </w:r>
      <w:r w:rsidR="001F0888">
        <w:rPr>
          <w:rFonts w:ascii="Arial" w:hAnsi="Arial" w:cs="Arial"/>
        </w:rPr>
        <w:t xml:space="preserve"> kao i namirnice za školsku kuhinju, kao i </w:t>
      </w:r>
      <w:r w:rsidR="00375755">
        <w:rPr>
          <w:rFonts w:ascii="Arial" w:hAnsi="Arial" w:cs="Arial"/>
        </w:rPr>
        <w:t xml:space="preserve"> dobar dio aktivnosti škole, nabavku </w:t>
      </w:r>
      <w:r w:rsidR="00A75A3C">
        <w:rPr>
          <w:rFonts w:ascii="Arial" w:hAnsi="Arial" w:cs="Arial"/>
        </w:rPr>
        <w:t>dugotrajne imovine</w:t>
      </w:r>
      <w:r w:rsidR="00375755">
        <w:rPr>
          <w:rFonts w:ascii="Arial" w:hAnsi="Arial" w:cs="Arial"/>
        </w:rPr>
        <w:t xml:space="preserve"> i dr.</w:t>
      </w:r>
      <w:r w:rsidR="004C46BC">
        <w:rPr>
          <w:rFonts w:ascii="Arial" w:hAnsi="Arial" w:cs="Arial"/>
        </w:rPr>
        <w:t xml:space="preserve"> Namjenskim prihodima pokrivaju se troškovi školske kuhinje</w:t>
      </w:r>
      <w:r w:rsidR="00A75A3C">
        <w:rPr>
          <w:rFonts w:ascii="Arial" w:hAnsi="Arial" w:cs="Arial"/>
        </w:rPr>
        <w:t xml:space="preserve"> i</w:t>
      </w:r>
      <w:r w:rsidR="004C46BC">
        <w:rPr>
          <w:rFonts w:ascii="Arial" w:hAnsi="Arial" w:cs="Arial"/>
        </w:rPr>
        <w:t xml:space="preserve"> produženog boravka</w:t>
      </w:r>
      <w:r w:rsidR="00A75A3C">
        <w:rPr>
          <w:rFonts w:ascii="Arial" w:hAnsi="Arial" w:cs="Arial"/>
        </w:rPr>
        <w:t>.</w:t>
      </w:r>
    </w:p>
    <w:p w:rsidR="005F4151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>
        <w:rPr>
          <w:rFonts w:ascii="Arial" w:hAnsi="Arial" w:cs="Arial"/>
        </w:rPr>
        <w:t>k</w:t>
      </w:r>
      <w:r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>
        <w:rPr>
          <w:rFonts w:ascii="Arial" w:hAnsi="Arial" w:cs="Arial"/>
        </w:rPr>
        <w:t xml:space="preserve"> za podmirenje tekućih obaveza</w:t>
      </w:r>
      <w:r>
        <w:rPr>
          <w:rFonts w:ascii="Arial" w:hAnsi="Arial" w:cs="Arial"/>
        </w:rPr>
        <w:t>.</w:t>
      </w:r>
    </w:p>
    <w:p w:rsidR="0031566C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Kako</w:t>
      </w:r>
      <w:r w:rsidR="0031566C">
        <w:rPr>
          <w:rFonts w:ascii="Arial" w:hAnsi="Arial" w:cs="Arial"/>
        </w:rPr>
        <w:t xml:space="preserve"> nisu planirani prihodi i rashodi razreda 8 odn. 5, nije iskazan Račun financiranja.</w:t>
      </w:r>
    </w:p>
    <w:p w:rsidR="0031566C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financijskog plana od ovog planskog razdoblja planira se na razini ekonomske klasifikacije (npr. za prihode razina 63). Novina u</w:t>
      </w:r>
      <w:r w:rsidR="001F0888">
        <w:rPr>
          <w:rFonts w:ascii="Arial" w:hAnsi="Arial" w:cs="Arial"/>
        </w:rPr>
        <w:t xml:space="preserve"> financijskom planu</w:t>
      </w:r>
      <w:r>
        <w:rPr>
          <w:rFonts w:ascii="Arial" w:hAnsi="Arial" w:cs="Arial"/>
        </w:rPr>
        <w:t xml:space="preserve"> odnosu na prethodne godine je da se tada planiralo na razini skupine ekonomske klasifikacije (npr. za prihode razina 636, 671)</w:t>
      </w:r>
      <w:r w:rsidR="0031566C">
        <w:rPr>
          <w:rFonts w:ascii="Arial" w:hAnsi="Arial" w:cs="Arial"/>
        </w:rPr>
        <w:t>.</w:t>
      </w:r>
    </w:p>
    <w:p w:rsidR="00375755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:rsidR="00375755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Sijedi obrazloženje prema programima i aktivnostima:</w:t>
      </w:r>
    </w:p>
    <w:p w:rsidR="00357B61" w:rsidRPr="00E9273E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9273E">
        <w:rPr>
          <w:rFonts w:ascii="Arial" w:hAnsi="Arial" w:cs="Arial"/>
          <w:b/>
          <w:u w:val="single"/>
        </w:rPr>
        <w:t xml:space="preserve">PROGRAM 2101: </w:t>
      </w:r>
      <w:r w:rsidRPr="00E9273E">
        <w:rPr>
          <w:rFonts w:ascii="Arial" w:hAnsi="Arial" w:cs="Arial"/>
          <w:b/>
          <w:bCs/>
          <w:u w:val="single"/>
        </w:rPr>
        <w:t>REDOVNA DJELATNOST OSNOVNIH ŠKOLA – MINIMALNI STANDARD</w:t>
      </w:r>
    </w:p>
    <w:p w:rsidR="00F344E3" w:rsidRPr="00E9273E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:rsidR="00F344E3" w:rsidRPr="00E9273E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E9273E">
        <w:rPr>
          <w:rFonts w:ascii="Arial" w:hAnsi="Arial" w:cs="Arial"/>
          <w:b/>
        </w:rPr>
        <w:t>OBRAZLOŽENJE PROGRAMA</w:t>
      </w: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Nabavka opreme fina</w:t>
      </w:r>
      <w:r w:rsidR="00F344E3" w:rsidRPr="00E9273E">
        <w:rPr>
          <w:rFonts w:ascii="Arial" w:hAnsi="Arial" w:cs="Arial"/>
        </w:rPr>
        <w:t>n</w:t>
      </w:r>
      <w:r w:rsidRPr="00E9273E">
        <w:rPr>
          <w:rFonts w:ascii="Arial" w:hAnsi="Arial" w:cs="Arial"/>
        </w:rPr>
        <w:t>cira se iz donacija.</w:t>
      </w:r>
      <w:r w:rsidR="00643E67" w:rsidRPr="00E9273E">
        <w:rPr>
          <w:rFonts w:ascii="Arial" w:hAnsi="Arial" w:cs="Arial"/>
        </w:rPr>
        <w:t xml:space="preserve"> P</w:t>
      </w:r>
      <w:r w:rsidRPr="00E9273E">
        <w:rPr>
          <w:rFonts w:ascii="Arial" w:hAnsi="Arial" w:cs="Arial"/>
        </w:rPr>
        <w:t xml:space="preserve">laće i materijalna prava radnika financiraju se iz sredstva Ministarstva znanosti i obrazovanja. </w:t>
      </w: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Sastoji se od slijedećih aktivnosti:</w:t>
      </w: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A210101 Materijalni rashodi OŠ po kriterijima</w:t>
      </w: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 xml:space="preserve">Aktivnost A210102 Materijalni rashodi OŠ po stvarnom trošku </w:t>
      </w: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 xml:space="preserve">Aktivnost A210103 Materijalni rashodi OŠ po stvarnom trošku </w:t>
      </w:r>
      <w:r w:rsidR="00221B81" w:rsidRPr="00E9273E">
        <w:rPr>
          <w:rFonts w:ascii="Arial" w:hAnsi="Arial" w:cs="Arial"/>
        </w:rPr>
        <w:t>– drugi izvori</w:t>
      </w:r>
    </w:p>
    <w:p w:rsidR="002172D4" w:rsidRPr="00E9273E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A210104 Plaće i drugi rashodi za zaposlene osnovnih škola</w:t>
      </w:r>
    </w:p>
    <w:p w:rsidR="002172D4" w:rsidRPr="00E9273E" w:rsidRDefault="002172D4" w:rsidP="002172D4">
      <w:pPr>
        <w:pStyle w:val="NoSpacing"/>
        <w:jc w:val="both"/>
        <w:rPr>
          <w:rFonts w:ascii="Arial" w:eastAsia="Times New Roman" w:hAnsi="Arial" w:cs="Arial"/>
        </w:rPr>
      </w:pPr>
    </w:p>
    <w:p w:rsidR="00F344E3" w:rsidRPr="00E9273E" w:rsidRDefault="007D119D" w:rsidP="002172D4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:rsidR="00E0029D" w:rsidRPr="00CB7D98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bookmarkEnd w:id="0"/>
    <w:p w:rsidR="00FB3BD9" w:rsidRPr="00CB7D98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3BD9" w:rsidRPr="00E9273E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</w:t>
      </w:r>
    </w:p>
    <w:p w:rsidR="002172D4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D237A9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p w:rsidR="00357B61" w:rsidRDefault="00357B61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Tr="00D237A9">
        <w:tc>
          <w:tcPr>
            <w:tcW w:w="4075" w:type="dxa"/>
            <w:vMerge w:val="restart"/>
          </w:tcPr>
          <w:p w:rsidR="00D237A9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D237A9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D237A9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D237A9" w:rsidTr="00D237A9">
        <w:tc>
          <w:tcPr>
            <w:tcW w:w="4075" w:type="dxa"/>
            <w:vMerge/>
          </w:tcPr>
          <w:p w:rsidR="00D237A9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D237A9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D237A9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D237A9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D237A9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1D56EF" w:rsidTr="00D237A9">
        <w:tc>
          <w:tcPr>
            <w:tcW w:w="4075" w:type="dxa"/>
          </w:tcPr>
          <w:p w:rsidR="001D56E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D56EF" w:rsidTr="00D237A9">
        <w:tc>
          <w:tcPr>
            <w:tcW w:w="4075" w:type="dxa"/>
          </w:tcPr>
          <w:p w:rsidR="001D56E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23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54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39" w:type="dxa"/>
          </w:tcPr>
          <w:p w:rsidR="001D56EF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D237A9" w:rsidRPr="00E9273E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p w:rsidR="00FB3BD9" w:rsidRPr="00E9273E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9273E">
        <w:rPr>
          <w:rFonts w:ascii="Arial" w:eastAsia="Calibri" w:hAnsi="Arial" w:cs="Arial"/>
          <w:b/>
          <w:iCs/>
          <w:u w:val="single"/>
        </w:rPr>
        <w:t xml:space="preserve">PROGRAM 2102: </w:t>
      </w:r>
      <w:r w:rsidRPr="00E9273E">
        <w:rPr>
          <w:rFonts w:ascii="Arial" w:hAnsi="Arial" w:cs="Arial"/>
          <w:b/>
          <w:u w:val="single"/>
        </w:rPr>
        <w:t>REDOVNA DJELATNOST OSNOVNIH ŠKOLA – IZNAD STANDARDA</w:t>
      </w:r>
    </w:p>
    <w:p w:rsidR="00FB3BD9" w:rsidRPr="00E9273E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:rsidR="00FB3BD9" w:rsidRPr="00E9273E" w:rsidRDefault="007537D3" w:rsidP="00392FA1">
      <w:pPr>
        <w:spacing w:after="0" w:line="240" w:lineRule="auto"/>
        <w:jc w:val="both"/>
        <w:rPr>
          <w:rFonts w:ascii="Arial" w:hAnsi="Arial" w:cs="Arial"/>
          <w:b/>
        </w:rPr>
      </w:pPr>
      <w:r w:rsidRPr="00E9273E">
        <w:rPr>
          <w:rFonts w:ascii="Arial" w:hAnsi="Arial" w:cs="Arial"/>
          <w:b/>
        </w:rPr>
        <w:t>OBRAZLOŽENJE PROGRAMA</w:t>
      </w:r>
    </w:p>
    <w:p w:rsidR="00221B8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Financiranje troškova energenata (električna energija</w:t>
      </w:r>
      <w:r w:rsidR="00221B81" w:rsidRPr="00E9273E">
        <w:rPr>
          <w:rFonts w:ascii="Arial" w:hAnsi="Arial" w:cs="Arial"/>
        </w:rPr>
        <w:t xml:space="preserve"> i </w:t>
      </w:r>
      <w:r w:rsidRPr="00E9273E">
        <w:rPr>
          <w:rFonts w:ascii="Arial" w:hAnsi="Arial" w:cs="Arial"/>
        </w:rPr>
        <w:t>lož ulje), t</w:t>
      </w:r>
      <w:r w:rsidR="00221B81" w:rsidRPr="00E9273E">
        <w:rPr>
          <w:rFonts w:ascii="Arial" w:hAnsi="Arial" w:cs="Arial"/>
        </w:rPr>
        <w:t xml:space="preserve">e troškova osiguranja imovine, </w:t>
      </w:r>
      <w:r w:rsidRPr="00E9273E">
        <w:rPr>
          <w:rFonts w:ascii="Arial" w:hAnsi="Arial" w:cs="Arial"/>
        </w:rPr>
        <w:t>osoba</w:t>
      </w:r>
      <w:r w:rsidR="00221B81" w:rsidRPr="00E9273E">
        <w:rPr>
          <w:rFonts w:ascii="Arial" w:hAnsi="Arial" w:cs="Arial"/>
        </w:rPr>
        <w:t xml:space="preserve"> i školskog </w:t>
      </w:r>
      <w:r w:rsidR="001F0888">
        <w:rPr>
          <w:rFonts w:ascii="Arial" w:hAnsi="Arial" w:cs="Arial"/>
        </w:rPr>
        <w:t>kombija</w:t>
      </w:r>
      <w:r w:rsidRPr="00E9273E">
        <w:rPr>
          <w:rFonts w:ascii="Arial" w:hAnsi="Arial" w:cs="Arial"/>
        </w:rPr>
        <w:t xml:space="preserve"> radi neometanog odvijanja nastavnog procesa. Sastoji se od aktivnosti</w:t>
      </w:r>
      <w:r w:rsidR="00572306" w:rsidRPr="00E9273E">
        <w:rPr>
          <w:rFonts w:ascii="Arial" w:hAnsi="Arial" w:cs="Arial"/>
        </w:rPr>
        <w:t>: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 xml:space="preserve">Aktivnost A 210201 Materijalni rashodi OŠ po stvarnom trošku iznad standarda 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E9273E" w:rsidRDefault="007537D3" w:rsidP="007537D3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:rsidR="007537D3" w:rsidRPr="00CB7D98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p w:rsidR="007537D3" w:rsidRPr="00E9273E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E9273E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Tr="00A01917">
        <w:tc>
          <w:tcPr>
            <w:tcW w:w="4075" w:type="dxa"/>
            <w:vMerge w:val="restart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7537D3" w:rsidTr="00A01917">
        <w:tc>
          <w:tcPr>
            <w:tcW w:w="4075" w:type="dxa"/>
            <w:vMerge/>
          </w:tcPr>
          <w:p w:rsidR="007537D3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537D3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F109B3" w:rsidTr="00A01917">
        <w:tc>
          <w:tcPr>
            <w:tcW w:w="4075" w:type="dxa"/>
          </w:tcPr>
          <w:p w:rsidR="00F109B3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109B3" w:rsidTr="00A01917">
        <w:tc>
          <w:tcPr>
            <w:tcW w:w="4075" w:type="dxa"/>
          </w:tcPr>
          <w:p w:rsidR="00F109B3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23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54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39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392FA1" w:rsidRPr="00E9273E" w:rsidRDefault="00392FA1" w:rsidP="002172D4">
      <w:pPr>
        <w:spacing w:after="0" w:line="240" w:lineRule="auto"/>
        <w:jc w:val="both"/>
        <w:rPr>
          <w:rFonts w:ascii="Arial" w:hAnsi="Arial" w:cs="Arial"/>
        </w:rPr>
      </w:pPr>
    </w:p>
    <w:p w:rsidR="00504BE4" w:rsidRPr="00E9273E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9273E">
        <w:rPr>
          <w:rFonts w:ascii="Arial" w:eastAsia="Calibri" w:hAnsi="Arial" w:cs="Arial"/>
          <w:b/>
          <w:iCs/>
          <w:u w:val="single"/>
        </w:rPr>
        <w:t xml:space="preserve">PROGRAM 2301: </w:t>
      </w:r>
      <w:r w:rsidRPr="00E9273E">
        <w:rPr>
          <w:rFonts w:ascii="Arial" w:hAnsi="Arial" w:cs="Arial"/>
          <w:b/>
          <w:u w:val="single"/>
        </w:rPr>
        <w:t>PROGRAMI OBRAZOVANJA – IZNAD STANDARDA</w:t>
      </w:r>
    </w:p>
    <w:p w:rsidR="00504BE4" w:rsidRPr="00E9273E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504BE4" w:rsidRPr="00E9273E" w:rsidRDefault="007537D3" w:rsidP="00392FA1">
      <w:pPr>
        <w:spacing w:after="0" w:line="240" w:lineRule="auto"/>
        <w:jc w:val="both"/>
        <w:rPr>
          <w:rFonts w:ascii="Arial" w:hAnsi="Arial" w:cs="Arial"/>
          <w:b/>
        </w:rPr>
      </w:pPr>
      <w:r w:rsidRPr="00E9273E">
        <w:rPr>
          <w:rFonts w:ascii="Arial" w:hAnsi="Arial" w:cs="Arial"/>
          <w:b/>
        </w:rPr>
        <w:t>OBRAZLOŽENJE PROGRAMA</w:t>
      </w:r>
    </w:p>
    <w:p w:rsidR="00392FA1" w:rsidRPr="00E9273E" w:rsidRDefault="00504BE4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Program o</w:t>
      </w:r>
      <w:r w:rsidR="00392FA1" w:rsidRPr="00E9273E">
        <w:rPr>
          <w:rFonts w:ascii="Arial" w:hAnsi="Arial" w:cs="Arial"/>
        </w:rPr>
        <w:t>buhvaća financiranje prehrane učenika u školskoj ustanovi, produženog boravka,</w:t>
      </w:r>
      <w:r w:rsidR="00D63365" w:rsidRPr="00E9273E">
        <w:rPr>
          <w:rFonts w:ascii="Arial" w:hAnsi="Arial" w:cs="Arial"/>
        </w:rPr>
        <w:t xml:space="preserve"> </w:t>
      </w:r>
      <w:r w:rsidR="00F109B3">
        <w:rPr>
          <w:rFonts w:ascii="Arial" w:hAnsi="Arial" w:cs="Arial"/>
        </w:rPr>
        <w:t>financiranje nabavke udžbenika</w:t>
      </w:r>
      <w:r w:rsidR="00D63365" w:rsidRPr="00E9273E">
        <w:rPr>
          <w:rFonts w:ascii="Arial" w:hAnsi="Arial" w:cs="Arial"/>
        </w:rPr>
        <w:t>,</w:t>
      </w:r>
      <w:r w:rsidR="00392FA1" w:rsidRPr="00E9273E">
        <w:rPr>
          <w:rFonts w:ascii="Arial" w:hAnsi="Arial" w:cs="Arial"/>
        </w:rPr>
        <w:t xml:space="preserve"> te poticanje konzumacije voća i povrća, mlijeka i mliječnih proizvoda. Sastoji se od slijedećih aktivnosti: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A230106 Školska kuhinja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A230107 Produženi boravak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A230115 Ostali programi i projekti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A230116 Školski list, časopisi i knjige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A230119 Nagrade za učenike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A230134 Školski preventivni program</w:t>
      </w:r>
    </w:p>
    <w:p w:rsidR="00392FA1" w:rsidRPr="00E9273E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A23013</w:t>
      </w:r>
      <w:r w:rsidR="00221B81" w:rsidRPr="00E9273E">
        <w:rPr>
          <w:rFonts w:ascii="Arial" w:hAnsi="Arial" w:cs="Arial"/>
        </w:rPr>
        <w:t>5</w:t>
      </w:r>
      <w:r w:rsidRPr="00E9273E">
        <w:rPr>
          <w:rFonts w:ascii="Arial" w:hAnsi="Arial" w:cs="Arial"/>
        </w:rPr>
        <w:t xml:space="preserve"> Školsko sportsko natjecanje</w:t>
      </w:r>
    </w:p>
    <w:p w:rsidR="00221B81" w:rsidRPr="00E9273E" w:rsidRDefault="00221B81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A230138 Smotre, radionice i manifestacije</w:t>
      </w:r>
    </w:p>
    <w:p w:rsidR="00D63365" w:rsidRPr="00E9273E" w:rsidRDefault="00F109B3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A230197</w:t>
      </w:r>
      <w:r w:rsidRPr="00E92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„Osiguranje prehrane djece u osnovnim školama“</w:t>
      </w:r>
    </w:p>
    <w:p w:rsidR="00572306" w:rsidRPr="00E9273E" w:rsidRDefault="00572306" w:rsidP="00392FA1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A230199 Školska shema</w:t>
      </w:r>
    </w:p>
    <w:p w:rsidR="00504BE4" w:rsidRPr="00E9273E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E9273E" w:rsidRDefault="007537D3" w:rsidP="007537D3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:rsidR="007537D3" w:rsidRPr="00CB7D98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mjera 2.1.2.Osiguranje  poboljšanje dostupnosti odgoja i obrazovanja dj</w:t>
      </w:r>
      <w:r w:rsidR="00030C0E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:rsidR="007537D3" w:rsidRPr="00CB7D98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37D3" w:rsidRPr="00E9273E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</w:t>
      </w:r>
    </w:p>
    <w:p w:rsidR="00030C0E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Pokazatelji uspješnosti vezani su uz pokazatelje rezultata definirani uz mjeru iz cilja uspješnosti</w:t>
      </w:r>
      <w:r w:rsidR="00030C0E">
        <w:rPr>
          <w:rFonts w:ascii="Arial" w:hAnsi="Arial" w:cs="Arial"/>
        </w:rPr>
        <w:t>:</w:t>
      </w:r>
    </w:p>
    <w:p w:rsidR="00030C0E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2.1.2. Osiguranje i poboljšanje dostupnosti obrazovanja d</w:t>
      </w:r>
      <w:r w:rsidR="00030C0E">
        <w:rPr>
          <w:rFonts w:ascii="Arial" w:hAnsi="Arial" w:cs="Arial"/>
        </w:rPr>
        <w:t>jeci i roditeljima/starateljima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Tr="00A01917">
        <w:tc>
          <w:tcPr>
            <w:tcW w:w="4075" w:type="dxa"/>
            <w:vMerge w:val="restart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7537D3" w:rsidTr="00A01917">
        <w:tc>
          <w:tcPr>
            <w:tcW w:w="4075" w:type="dxa"/>
            <w:vMerge/>
          </w:tcPr>
          <w:p w:rsidR="007537D3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537D3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537D3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F109B3" w:rsidTr="00A01917">
        <w:tc>
          <w:tcPr>
            <w:tcW w:w="4075" w:type="dxa"/>
          </w:tcPr>
          <w:p w:rsidR="00F109B3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109B3" w:rsidTr="00A01917">
        <w:tc>
          <w:tcPr>
            <w:tcW w:w="4075" w:type="dxa"/>
          </w:tcPr>
          <w:p w:rsidR="00F109B3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23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54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39" w:type="dxa"/>
          </w:tcPr>
          <w:p w:rsidR="00F109B3" w:rsidRDefault="00F109B3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392FA1" w:rsidRDefault="00392FA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030C0E" w:rsidRDefault="00030C0E" w:rsidP="00030C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2.1.9. </w:t>
      </w:r>
      <w:r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Tr="00ED343C">
        <w:tc>
          <w:tcPr>
            <w:tcW w:w="4075" w:type="dxa"/>
            <w:vMerge w:val="restart"/>
          </w:tcPr>
          <w:p w:rsidR="00030C0E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030C0E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030C0E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030C0E" w:rsidTr="00ED343C">
        <w:tc>
          <w:tcPr>
            <w:tcW w:w="4075" w:type="dxa"/>
            <w:vMerge/>
          </w:tcPr>
          <w:p w:rsidR="00030C0E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030C0E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030C0E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030C0E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030C0E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030C0E" w:rsidTr="00ED343C">
        <w:tc>
          <w:tcPr>
            <w:tcW w:w="4075" w:type="dxa"/>
          </w:tcPr>
          <w:p w:rsidR="00030C0E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:rsidR="00030C0E" w:rsidRDefault="00030C0E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030C0E" w:rsidRDefault="00030C0E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030C0E" w:rsidRDefault="00030C0E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030C0E" w:rsidRDefault="00030C0E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30C0E" w:rsidTr="00ED343C">
        <w:tc>
          <w:tcPr>
            <w:tcW w:w="4075" w:type="dxa"/>
          </w:tcPr>
          <w:p w:rsidR="00030C0E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učenika kojima </w:t>
            </w:r>
            <w:r w:rsidR="001D56EF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:rsidR="00030C0E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:rsidR="00030C0E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:rsidR="00030C0E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:rsidR="00030C0E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</w:tbl>
    <w:p w:rsidR="00030C0E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</w:t>
      </w:r>
      <w:r>
        <w:rPr>
          <w:rFonts w:ascii="Arial" w:hAnsi="Arial" w:cs="Arial"/>
          <w:color w:val="000000" w:themeColor="text1"/>
        </w:rPr>
        <w:t>Razvoj zavičajnog identiteta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Tr="001C2169">
        <w:tc>
          <w:tcPr>
            <w:tcW w:w="4075" w:type="dxa"/>
            <w:vMerge w:val="restart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726C10" w:rsidTr="001C2169">
        <w:tc>
          <w:tcPr>
            <w:tcW w:w="4075" w:type="dxa"/>
            <w:vMerge/>
          </w:tcPr>
          <w:p w:rsidR="00726C10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26C10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726C10" w:rsidTr="001C2169">
        <w:tc>
          <w:tcPr>
            <w:tcW w:w="4075" w:type="dxa"/>
          </w:tcPr>
          <w:p w:rsidR="00726C10" w:rsidRDefault="00726C10" w:rsidP="00726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ustanova predškolskog odgoja,osnovnih i srednjih škola uključenih u zavičajnu nastavu</w:t>
            </w:r>
          </w:p>
        </w:tc>
        <w:tc>
          <w:tcPr>
            <w:tcW w:w="1812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26C10" w:rsidRPr="00E9273E" w:rsidRDefault="00726C10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504BE4" w:rsidRPr="00E9273E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D63365" w:rsidRPr="00E9273E" w:rsidRDefault="00D63365" w:rsidP="00D6336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9273E">
        <w:rPr>
          <w:rFonts w:ascii="Arial" w:eastAsia="Calibri" w:hAnsi="Arial" w:cs="Arial"/>
          <w:b/>
          <w:iCs/>
          <w:u w:val="single"/>
        </w:rPr>
        <w:t xml:space="preserve">PROGRAM 2302: </w:t>
      </w:r>
      <w:r w:rsidRPr="00E9273E">
        <w:rPr>
          <w:rFonts w:ascii="Arial" w:hAnsi="Arial" w:cs="Arial"/>
          <w:b/>
          <w:u w:val="single"/>
        </w:rPr>
        <w:t>PROGRAMI OBRAZOVANJA – IZNAD STANDARDA</w:t>
      </w:r>
    </w:p>
    <w:p w:rsidR="00504BE4" w:rsidRPr="00E9273E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:rsidR="00504BE4" w:rsidRPr="00E9273E" w:rsidRDefault="00797831" w:rsidP="00D63365">
      <w:pPr>
        <w:spacing w:after="0" w:line="240" w:lineRule="auto"/>
        <w:jc w:val="both"/>
        <w:rPr>
          <w:rFonts w:ascii="Arial" w:hAnsi="Arial" w:cs="Arial"/>
          <w:b/>
        </w:rPr>
      </w:pPr>
      <w:r w:rsidRPr="00E9273E">
        <w:rPr>
          <w:rFonts w:ascii="Arial" w:hAnsi="Arial" w:cs="Arial"/>
          <w:b/>
        </w:rPr>
        <w:t>OBRAZLOŽENJE PROGRAMA</w:t>
      </w:r>
    </w:p>
    <w:p w:rsidR="00572306" w:rsidRPr="00E9273E" w:rsidRDefault="00504BE4" w:rsidP="00D63365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Program o</w:t>
      </w:r>
      <w:r w:rsidR="00D63365" w:rsidRPr="00E9273E">
        <w:rPr>
          <w:rFonts w:ascii="Arial" w:hAnsi="Arial" w:cs="Arial"/>
        </w:rPr>
        <w:t xml:space="preserve">buhvaća educiranje djece i njihovih roditelja o važnosti konzumiranja meda u prehrani, te </w:t>
      </w:r>
      <w:r w:rsidR="00BC6349" w:rsidRPr="00E9273E">
        <w:rPr>
          <w:rFonts w:ascii="Arial" w:hAnsi="Arial" w:cs="Arial"/>
        </w:rPr>
        <w:t>uvođenja građanskog odgoja u školskoj godini 2022/23.</w:t>
      </w:r>
    </w:p>
    <w:p w:rsidR="00572306" w:rsidRPr="00E9273E" w:rsidRDefault="00572306" w:rsidP="00D63365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>Aktivnost A030202 Građanski odgoj</w:t>
      </w:r>
    </w:p>
    <w:p w:rsidR="00572306" w:rsidRPr="00E9273E" w:rsidRDefault="00572306" w:rsidP="00D63365">
      <w:pPr>
        <w:spacing w:after="0" w:line="240" w:lineRule="auto"/>
        <w:jc w:val="both"/>
        <w:rPr>
          <w:rFonts w:ascii="Arial" w:hAnsi="Arial" w:cs="Arial"/>
        </w:rPr>
      </w:pPr>
    </w:p>
    <w:p w:rsidR="00797831" w:rsidRPr="00E9273E" w:rsidRDefault="00797831" w:rsidP="00797831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:rsidR="00797831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mjera 2.1.9. Ostale mjere iz samoupravnog djelokruga u području odgoja i obrazovanja.</w:t>
      </w:r>
    </w:p>
    <w:p w:rsidR="00F27053" w:rsidRPr="00CB7D98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F0888" w:rsidRDefault="001F0888" w:rsidP="00797831">
      <w:pPr>
        <w:spacing w:after="0" w:line="240" w:lineRule="auto"/>
        <w:jc w:val="both"/>
        <w:rPr>
          <w:rFonts w:ascii="Arial" w:hAnsi="Arial" w:cs="Arial"/>
          <w:b/>
        </w:rPr>
      </w:pPr>
    </w:p>
    <w:p w:rsidR="001F0888" w:rsidRDefault="001F0888" w:rsidP="00797831">
      <w:pPr>
        <w:spacing w:after="0" w:line="240" w:lineRule="auto"/>
        <w:jc w:val="both"/>
        <w:rPr>
          <w:rFonts w:ascii="Arial" w:hAnsi="Arial" w:cs="Arial"/>
          <w:b/>
        </w:rPr>
      </w:pPr>
    </w:p>
    <w:p w:rsidR="00797831" w:rsidRPr="00E9273E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POKAZATELJI USPJEŠNOSTI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Pokazatelji uspješnosti vezani su uz pokazatelje rezultata definirani uz mjeru iz cilja uspješnosti: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F27053" w:rsidRDefault="00F27053" w:rsidP="00F270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2.1.9. </w:t>
      </w:r>
      <w:r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27053" w:rsidTr="00E92A46">
        <w:tc>
          <w:tcPr>
            <w:tcW w:w="4075" w:type="dxa"/>
            <w:vMerge w:val="restart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F27053" w:rsidTr="00E92A46">
        <w:tc>
          <w:tcPr>
            <w:tcW w:w="4075" w:type="dxa"/>
            <w:vMerge/>
          </w:tcPr>
          <w:p w:rsidR="00F27053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F27053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F27053" w:rsidTr="00E92A46">
        <w:tc>
          <w:tcPr>
            <w:tcW w:w="4075" w:type="dxa"/>
          </w:tcPr>
          <w:p w:rsidR="00F27053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F27053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97831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480DCC" w:rsidRPr="00E9273E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E9273E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E9273E">
        <w:rPr>
          <w:rFonts w:ascii="Arial" w:eastAsia="Calibri" w:hAnsi="Arial" w:cs="Arial"/>
          <w:b/>
          <w:iCs/>
          <w:u w:val="single"/>
        </w:rPr>
        <w:t>PROGRAM 2405: OPREMANJE U OSNOVNIM ŠKOLAMA</w:t>
      </w:r>
    </w:p>
    <w:p w:rsidR="00480DCC" w:rsidRPr="00E9273E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:rsidR="00480DCC" w:rsidRPr="00E9273E" w:rsidRDefault="00726C10" w:rsidP="007A0F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273E">
        <w:rPr>
          <w:rFonts w:ascii="Arial" w:hAnsi="Arial" w:cs="Arial"/>
          <w:b/>
          <w:bCs/>
        </w:rPr>
        <w:t>OBRAZLOŽENJE PROGRAMA</w:t>
      </w:r>
    </w:p>
    <w:p w:rsidR="00480DCC" w:rsidRPr="00E9273E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E9273E">
        <w:rPr>
          <w:rFonts w:ascii="Arial" w:hAnsi="Arial" w:cs="Arial"/>
          <w:bCs/>
        </w:rPr>
        <w:t>Radi nesmetanog i što kvalitetnijeg obrazovanja učenika, potrebno je imati što suvremenije opremljenu školu.</w:t>
      </w:r>
    </w:p>
    <w:p w:rsidR="007A0FAB" w:rsidRPr="00E9273E" w:rsidRDefault="007A0FAB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E9273E">
        <w:rPr>
          <w:rFonts w:ascii="Arial" w:hAnsi="Arial" w:cs="Arial"/>
          <w:bCs/>
        </w:rPr>
        <w:t>Aktivnost K240501 Opremanje u osnovnim školama – školski namještaj i oprema</w:t>
      </w:r>
    </w:p>
    <w:p w:rsidR="007A0FAB" w:rsidRPr="00E9273E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 xml:space="preserve">Aktivnost K240502 Opremanje knjižnica - opremanje školske knjižnice obveznom lektirom i stručnom literaturom. </w:t>
      </w:r>
    </w:p>
    <w:p w:rsidR="00572306" w:rsidRPr="00E9273E" w:rsidRDefault="00572306" w:rsidP="007A0FAB">
      <w:pPr>
        <w:spacing w:after="0" w:line="240" w:lineRule="auto"/>
        <w:jc w:val="both"/>
        <w:rPr>
          <w:rFonts w:ascii="Arial" w:hAnsi="Arial" w:cs="Arial"/>
        </w:rPr>
      </w:pPr>
    </w:p>
    <w:p w:rsidR="00726C10" w:rsidRPr="00E9273E" w:rsidRDefault="00726C10" w:rsidP="00726C10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:rsidR="00726C10" w:rsidRPr="00CB7D98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mjera 2.1.2.Osiguranje  poboljšanje dostupnosti odgoja i obrazovanja dj</w:t>
      </w:r>
      <w:r>
        <w:rPr>
          <w:rFonts w:ascii="Arial" w:hAnsi="Arial" w:cs="Arial"/>
          <w:color w:val="000000" w:themeColor="text1"/>
        </w:rPr>
        <w:t>eci i roditeljima/starateljima.</w:t>
      </w:r>
    </w:p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2.1.2. </w:t>
      </w:r>
      <w:r w:rsidRPr="00CB7D98">
        <w:rPr>
          <w:rFonts w:ascii="Arial" w:hAnsi="Arial" w:cs="Arial"/>
          <w:color w:val="000000" w:themeColor="text1"/>
        </w:rPr>
        <w:t>Osiguranje  poboljšanje dostupnosti odgoja i obrazovanja dj</w:t>
      </w:r>
      <w:r>
        <w:rPr>
          <w:rFonts w:ascii="Arial" w:hAnsi="Arial" w:cs="Arial"/>
          <w:color w:val="000000" w:themeColor="text1"/>
        </w:rPr>
        <w:t>eci i roditeljima/starateljima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Tr="00A01917">
        <w:tc>
          <w:tcPr>
            <w:tcW w:w="4075" w:type="dxa"/>
            <w:vMerge w:val="restart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726C10" w:rsidTr="00A01917">
        <w:tc>
          <w:tcPr>
            <w:tcW w:w="4075" w:type="dxa"/>
            <w:vMerge/>
          </w:tcPr>
          <w:p w:rsidR="00726C10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26C10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726C10" w:rsidTr="00A01917">
        <w:tc>
          <w:tcPr>
            <w:tcW w:w="4075" w:type="dxa"/>
          </w:tcPr>
          <w:p w:rsidR="00726C10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26C10" w:rsidRPr="00E9273E" w:rsidRDefault="00726C10" w:rsidP="002172D4">
      <w:pPr>
        <w:spacing w:after="0" w:line="240" w:lineRule="auto"/>
        <w:jc w:val="both"/>
        <w:rPr>
          <w:rFonts w:ascii="Arial" w:hAnsi="Arial" w:cs="Arial"/>
        </w:rPr>
      </w:pPr>
    </w:p>
    <w:p w:rsidR="00480DCC" w:rsidRPr="00E9273E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E9273E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E9273E">
        <w:rPr>
          <w:rFonts w:ascii="Arial" w:eastAsia="Calibri" w:hAnsi="Arial" w:cs="Arial"/>
          <w:b/>
          <w:iCs/>
          <w:u w:val="single"/>
        </w:rPr>
        <w:t>PROGRAM 9108: MOZAIK</w:t>
      </w:r>
      <w:r w:rsidR="00480DCC" w:rsidRPr="00E9273E">
        <w:rPr>
          <w:rFonts w:ascii="Arial" w:eastAsia="Calibri" w:hAnsi="Arial" w:cs="Arial"/>
          <w:b/>
          <w:iCs/>
          <w:u w:val="single"/>
        </w:rPr>
        <w:t xml:space="preserve"> </w:t>
      </w:r>
      <w:r w:rsidR="00464C66">
        <w:rPr>
          <w:rFonts w:ascii="Arial" w:eastAsia="Calibri" w:hAnsi="Arial" w:cs="Arial"/>
          <w:b/>
          <w:iCs/>
          <w:u w:val="single"/>
        </w:rPr>
        <w:t>5</w:t>
      </w:r>
    </w:p>
    <w:p w:rsidR="00480DCC" w:rsidRPr="00E9273E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:rsidR="00480DCC" w:rsidRPr="00E9273E" w:rsidRDefault="00726C10" w:rsidP="007A0FAB">
      <w:pPr>
        <w:spacing w:after="0" w:line="240" w:lineRule="auto"/>
        <w:jc w:val="both"/>
        <w:rPr>
          <w:rFonts w:ascii="Arial" w:hAnsi="Arial" w:cs="Arial"/>
          <w:b/>
        </w:rPr>
      </w:pPr>
      <w:r w:rsidRPr="00E9273E">
        <w:rPr>
          <w:rFonts w:ascii="Arial" w:hAnsi="Arial" w:cs="Arial"/>
          <w:b/>
        </w:rPr>
        <w:t>OBRAZLOŽENJE PROGRAMA</w:t>
      </w:r>
    </w:p>
    <w:p w:rsidR="007A0FAB" w:rsidRPr="00E9273E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7A0FAB" w:rsidRPr="00E9273E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E9273E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E9273E">
        <w:rPr>
          <w:rFonts w:ascii="Arial" w:hAnsi="Arial" w:cs="Arial"/>
        </w:rPr>
        <w:t>dio iz strukturnih fondova EU.</w:t>
      </w:r>
    </w:p>
    <w:p w:rsidR="00572306" w:rsidRPr="00E9273E" w:rsidRDefault="0057230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:rsidR="00FD10F0" w:rsidRPr="00E9273E" w:rsidRDefault="00FD10F0" w:rsidP="00FD10F0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mjera 2.1.2.Osiguranje  poboljšanje dostupnosti odgoja i obrazovanja dj</w:t>
      </w:r>
      <w:r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</w:p>
    <w:p w:rsidR="00FD10F0" w:rsidRPr="00CB7D98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10F0" w:rsidRPr="00E9273E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Pokazatelji uspješnosti vezani su uz pokazatelje rezultata definirani uz mjeru iz cilja uspješnosti: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</w:rPr>
      </w:pPr>
    </w:p>
    <w:p w:rsidR="00F27053" w:rsidRDefault="00F27053" w:rsidP="00FD10F0">
      <w:pPr>
        <w:spacing w:after="0" w:line="240" w:lineRule="auto"/>
        <w:jc w:val="both"/>
        <w:rPr>
          <w:rFonts w:ascii="Arial" w:hAnsi="Arial" w:cs="Arial"/>
        </w:rPr>
      </w:pPr>
    </w:p>
    <w:p w:rsidR="00F27053" w:rsidRDefault="00F27053" w:rsidP="00FD10F0">
      <w:pPr>
        <w:spacing w:after="0" w:line="240" w:lineRule="auto"/>
        <w:jc w:val="both"/>
        <w:rPr>
          <w:rFonts w:ascii="Arial" w:hAnsi="Arial" w:cs="Arial"/>
        </w:rPr>
      </w:pP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2.1.2. Osiguranje i poboljšanje dostupnosti obrazovanja djeci i roditeljima/starateljima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Tr="00A01917">
        <w:tc>
          <w:tcPr>
            <w:tcW w:w="4075" w:type="dxa"/>
            <w:vMerge w:val="restart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FD10F0" w:rsidTr="00A01917">
        <w:tc>
          <w:tcPr>
            <w:tcW w:w="4075" w:type="dxa"/>
            <w:vMerge/>
          </w:tcPr>
          <w:p w:rsidR="00FD10F0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FD10F0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FD10F0" w:rsidTr="00A01917">
        <w:tc>
          <w:tcPr>
            <w:tcW w:w="4075" w:type="dxa"/>
          </w:tcPr>
          <w:p w:rsidR="00FD10F0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D10F0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:rsidR="00FD10F0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:rsidR="00FD10F0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:rsidR="00FD10F0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FD10F0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2.1.9. </w:t>
      </w:r>
      <w:r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Tr="00A01917">
        <w:tc>
          <w:tcPr>
            <w:tcW w:w="4075" w:type="dxa"/>
            <w:vMerge w:val="restart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FD10F0" w:rsidTr="00A01917">
        <w:tc>
          <w:tcPr>
            <w:tcW w:w="4075" w:type="dxa"/>
            <w:vMerge/>
          </w:tcPr>
          <w:p w:rsidR="00FD10F0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FD10F0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FD10F0" w:rsidTr="00A01917">
        <w:tc>
          <w:tcPr>
            <w:tcW w:w="4075" w:type="dxa"/>
          </w:tcPr>
          <w:p w:rsidR="00FD10F0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FD10F0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834A4B" w:rsidRDefault="00834A4B" w:rsidP="002172D4">
      <w:pPr>
        <w:spacing w:after="0" w:line="240" w:lineRule="auto"/>
        <w:jc w:val="both"/>
        <w:rPr>
          <w:rFonts w:ascii="Arial" w:hAnsi="Arial" w:cs="Arial"/>
        </w:rPr>
      </w:pPr>
    </w:p>
    <w:p w:rsidR="001F0888" w:rsidRDefault="001F0888" w:rsidP="002172D4">
      <w:pPr>
        <w:spacing w:after="0" w:line="240" w:lineRule="auto"/>
        <w:jc w:val="both"/>
        <w:rPr>
          <w:rFonts w:ascii="Arial" w:hAnsi="Arial" w:cs="Arial"/>
        </w:rPr>
      </w:pPr>
    </w:p>
    <w:p w:rsidR="001F0888" w:rsidRDefault="001F0888" w:rsidP="002172D4">
      <w:pPr>
        <w:spacing w:after="0" w:line="240" w:lineRule="auto"/>
        <w:jc w:val="both"/>
        <w:rPr>
          <w:rFonts w:ascii="Arial" w:hAnsi="Arial" w:cs="Arial"/>
        </w:rPr>
      </w:pPr>
    </w:p>
    <w:p w:rsidR="00834A4B" w:rsidRDefault="00834A4B" w:rsidP="002172D4">
      <w:pPr>
        <w:spacing w:after="0" w:line="240" w:lineRule="auto"/>
        <w:jc w:val="both"/>
        <w:rPr>
          <w:rFonts w:ascii="Arial" w:hAnsi="Arial" w:cs="Arial"/>
        </w:rPr>
      </w:pPr>
    </w:p>
    <w:p w:rsidR="00834A4B" w:rsidRDefault="001F0888" w:rsidP="002172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</w:p>
    <w:p w:rsidR="00357B61" w:rsidRDefault="00357B61" w:rsidP="002172D4">
      <w:pPr>
        <w:spacing w:after="0" w:line="240" w:lineRule="auto"/>
        <w:jc w:val="both"/>
        <w:rPr>
          <w:rFonts w:ascii="Arial" w:hAnsi="Arial" w:cs="Arial"/>
        </w:rPr>
      </w:pPr>
    </w:p>
    <w:p w:rsidR="00834A4B" w:rsidRDefault="00834A4B" w:rsidP="00834A4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</w:t>
      </w:r>
      <w:r w:rsidR="00F2705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školskog odbora:</w:t>
      </w:r>
    </w:p>
    <w:p w:rsidR="00834A4B" w:rsidRPr="00E9273E" w:rsidRDefault="00834A4B" w:rsidP="00834A4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7053">
        <w:rPr>
          <w:rFonts w:ascii="Arial" w:hAnsi="Arial" w:cs="Arial"/>
        </w:rPr>
        <w:t>Alen Hasikić</w:t>
      </w:r>
    </w:p>
    <w:sectPr w:rsidR="00834A4B" w:rsidRPr="00E9273E" w:rsidSect="001F0888">
      <w:footerReference w:type="default" r:id="rId6"/>
      <w:pgSz w:w="11906" w:h="16838"/>
      <w:pgMar w:top="1135" w:right="1417" w:bottom="1276" w:left="1417" w:header="708" w:footer="43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3E" w:rsidRDefault="00EF4D3E" w:rsidP="00E30473">
      <w:pPr>
        <w:spacing w:after="0" w:line="240" w:lineRule="auto"/>
      </w:pPr>
      <w:r>
        <w:separator/>
      </w:r>
    </w:p>
  </w:endnote>
  <w:endnote w:type="continuationSeparator" w:id="0">
    <w:p w:rsidR="00EF4D3E" w:rsidRDefault="00EF4D3E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73" w:rsidRDefault="00E30473" w:rsidP="00E30473">
    <w:pPr>
      <w:pStyle w:val="Footer"/>
      <w:jc w:val="center"/>
    </w:pPr>
    <w:r>
      <w:t xml:space="preserve">Stranica </w:t>
    </w:r>
    <w:sdt>
      <w:sdtPr>
        <w:id w:val="11521789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0888">
          <w:rPr>
            <w:noProof/>
          </w:rPr>
          <w:t>9</w:t>
        </w:r>
        <w:r>
          <w:fldChar w:fldCharType="end"/>
        </w:r>
        <w:r>
          <w:t xml:space="preserve"> od </w:t>
        </w:r>
        <w:r w:rsidR="001F0888">
          <w:t>9</w:t>
        </w:r>
      </w:sdtContent>
    </w:sdt>
  </w:p>
  <w:p w:rsidR="00E30473" w:rsidRDefault="00E30473" w:rsidP="00E30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3E" w:rsidRDefault="00EF4D3E" w:rsidP="00E30473">
      <w:pPr>
        <w:spacing w:after="0" w:line="240" w:lineRule="auto"/>
      </w:pPr>
      <w:r>
        <w:separator/>
      </w:r>
    </w:p>
  </w:footnote>
  <w:footnote w:type="continuationSeparator" w:id="0">
    <w:p w:rsidR="00EF4D3E" w:rsidRDefault="00EF4D3E" w:rsidP="00E3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469E8"/>
    <w:rsid w:val="000F11CC"/>
    <w:rsid w:val="000F6006"/>
    <w:rsid w:val="001622CD"/>
    <w:rsid w:val="001D56EF"/>
    <w:rsid w:val="001F0888"/>
    <w:rsid w:val="002172D4"/>
    <w:rsid w:val="00221B81"/>
    <w:rsid w:val="0022729F"/>
    <w:rsid w:val="0023321A"/>
    <w:rsid w:val="002A54C2"/>
    <w:rsid w:val="00307600"/>
    <w:rsid w:val="003109D3"/>
    <w:rsid w:val="0031566C"/>
    <w:rsid w:val="00325317"/>
    <w:rsid w:val="00335EC0"/>
    <w:rsid w:val="00352681"/>
    <w:rsid w:val="00357B61"/>
    <w:rsid w:val="00375755"/>
    <w:rsid w:val="00392FA1"/>
    <w:rsid w:val="003E4434"/>
    <w:rsid w:val="00415146"/>
    <w:rsid w:val="00416F22"/>
    <w:rsid w:val="00464C66"/>
    <w:rsid w:val="00467410"/>
    <w:rsid w:val="00480DCC"/>
    <w:rsid w:val="004A3E0B"/>
    <w:rsid w:val="004B250D"/>
    <w:rsid w:val="004C46BC"/>
    <w:rsid w:val="00504BE4"/>
    <w:rsid w:val="00572306"/>
    <w:rsid w:val="005C7B15"/>
    <w:rsid w:val="005F4151"/>
    <w:rsid w:val="00643E67"/>
    <w:rsid w:val="00680EFA"/>
    <w:rsid w:val="00692B66"/>
    <w:rsid w:val="006E40FF"/>
    <w:rsid w:val="006F5B6B"/>
    <w:rsid w:val="00726C10"/>
    <w:rsid w:val="007537D3"/>
    <w:rsid w:val="00797831"/>
    <w:rsid w:val="007A0FAB"/>
    <w:rsid w:val="007D119D"/>
    <w:rsid w:val="007D396F"/>
    <w:rsid w:val="00834A4B"/>
    <w:rsid w:val="00851CB9"/>
    <w:rsid w:val="008B4F3C"/>
    <w:rsid w:val="009001A2"/>
    <w:rsid w:val="00964CB3"/>
    <w:rsid w:val="009D2082"/>
    <w:rsid w:val="009E134C"/>
    <w:rsid w:val="00A75A3C"/>
    <w:rsid w:val="00BC1E08"/>
    <w:rsid w:val="00BC6349"/>
    <w:rsid w:val="00BF294D"/>
    <w:rsid w:val="00C0144E"/>
    <w:rsid w:val="00CB7D98"/>
    <w:rsid w:val="00CC76F5"/>
    <w:rsid w:val="00CD7D43"/>
    <w:rsid w:val="00CF65EA"/>
    <w:rsid w:val="00D05902"/>
    <w:rsid w:val="00D237A9"/>
    <w:rsid w:val="00D63365"/>
    <w:rsid w:val="00D93299"/>
    <w:rsid w:val="00DF0688"/>
    <w:rsid w:val="00E0029D"/>
    <w:rsid w:val="00E30473"/>
    <w:rsid w:val="00E33D18"/>
    <w:rsid w:val="00E9273E"/>
    <w:rsid w:val="00EF2645"/>
    <w:rsid w:val="00EF4D3E"/>
    <w:rsid w:val="00F02E45"/>
    <w:rsid w:val="00F109B3"/>
    <w:rsid w:val="00F27053"/>
    <w:rsid w:val="00F31909"/>
    <w:rsid w:val="00F344E3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6344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172D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73"/>
  </w:style>
  <w:style w:type="paragraph" w:styleId="Footer">
    <w:name w:val="footer"/>
    <w:basedOn w:val="Normal"/>
    <w:link w:val="Footer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73"/>
  </w:style>
  <w:style w:type="table" w:styleId="TableGrid">
    <w:name w:val="Table Grid"/>
    <w:basedOn w:val="TableNormal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2022-07-28T12:28:00Z</cp:lastPrinted>
  <dcterms:created xsi:type="dcterms:W3CDTF">2022-09-28T06:27:00Z</dcterms:created>
  <dcterms:modified xsi:type="dcterms:W3CDTF">2022-09-28T07:17:00Z</dcterms:modified>
</cp:coreProperties>
</file>