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768" w:rsidRDefault="00D33016" w:rsidP="00D77768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60288" wrapcoords="-158 0 -158 21442 21600 21442 21600 0 -158 0">
            <v:imagedata r:id="rId6" o:title=""/>
            <w10:wrap type="tight"/>
          </v:shape>
          <o:OLEObject Type="Embed" ProgID="AcroExch.Document.DC" ShapeID="_x0000_s1026" DrawAspect="Content" ObjectID="_1620795823" r:id="rId7"/>
        </w:object>
      </w:r>
      <w:r w:rsidR="00D77768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7768" w:rsidRPr="00EA779B">
        <w:rPr>
          <w:sz w:val="24"/>
          <w:szCs w:val="24"/>
        </w:rPr>
        <w:t xml:space="preserve">Osnovna škola Joakima Rakovca </w:t>
      </w:r>
      <w:r w:rsidR="00D77768">
        <w:rPr>
          <w:sz w:val="24"/>
          <w:szCs w:val="24"/>
        </w:rPr>
        <w:t xml:space="preserve">            Sveti Lovreč Pazenatički                       </w:t>
      </w:r>
      <w:r w:rsidR="00D77768" w:rsidRPr="00EA779B">
        <w:rPr>
          <w:sz w:val="24"/>
          <w:szCs w:val="24"/>
        </w:rPr>
        <w:t xml:space="preserve">Gradski trg 1, 52448 Sveti Lovreč                      </w:t>
      </w:r>
      <w:r w:rsidR="00D77768">
        <w:rPr>
          <w:sz w:val="24"/>
          <w:szCs w:val="24"/>
        </w:rPr>
        <w:t xml:space="preserve">     </w:t>
      </w:r>
      <w:r w:rsidR="00D77768" w:rsidRPr="00EA779B">
        <w:rPr>
          <w:sz w:val="24"/>
          <w:szCs w:val="24"/>
        </w:rPr>
        <w:t xml:space="preserve">            T</w:t>
      </w:r>
      <w:r w:rsidR="00D77768">
        <w:rPr>
          <w:sz w:val="24"/>
          <w:szCs w:val="24"/>
        </w:rPr>
        <w:t>el: 052/448-104, Fax:052/448-266</w:t>
      </w:r>
    </w:p>
    <w:p w:rsidR="00D77768" w:rsidRPr="0023536A" w:rsidRDefault="00D77768" w:rsidP="00D77768">
      <w:pPr>
        <w:spacing w:line="240" w:lineRule="auto"/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10" w:history="1">
        <w:r w:rsidRPr="0023536A">
          <w:rPr>
            <w:rStyle w:val="Hyperlink"/>
            <w:rFonts w:ascii="Arial" w:hAnsi="Arial" w:cs="Arial"/>
            <w:sz w:val="16"/>
          </w:rPr>
          <w:t>ured@os-jrakovca-svlovrecpazenaticki.skole.hr</w:t>
        </w:r>
      </w:hyperlink>
    </w:p>
    <w:p w:rsidR="00D77768" w:rsidRDefault="00D77768" w:rsidP="00D77768"/>
    <w:p w:rsidR="00D77768" w:rsidRDefault="00D77768" w:rsidP="00D7776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:rsidR="00B24F2A" w:rsidRPr="00E22694" w:rsidRDefault="00CE5A2D" w:rsidP="00A31DDF">
      <w:pPr>
        <w:jc w:val="both"/>
        <w:rPr>
          <w:rFonts w:ascii="Arial" w:hAnsi="Arial" w:cs="Arial"/>
          <w:szCs w:val="24"/>
        </w:rPr>
      </w:pPr>
      <w:r w:rsidRPr="00E22694">
        <w:rPr>
          <w:rFonts w:ascii="Arial" w:hAnsi="Arial" w:cs="Arial"/>
          <w:szCs w:val="24"/>
        </w:rPr>
        <w:t>KLASA:</w:t>
      </w:r>
      <w:r w:rsidR="002D4156" w:rsidRPr="00E22694">
        <w:rPr>
          <w:rFonts w:ascii="Arial" w:hAnsi="Arial" w:cs="Arial"/>
          <w:szCs w:val="24"/>
        </w:rPr>
        <w:t xml:space="preserve"> </w:t>
      </w:r>
      <w:r w:rsidR="000053D0" w:rsidRPr="00E22694">
        <w:rPr>
          <w:rFonts w:ascii="Arial" w:hAnsi="Arial" w:cs="Arial"/>
          <w:szCs w:val="24"/>
        </w:rPr>
        <w:t xml:space="preserve">      400-02/1</w:t>
      </w:r>
      <w:r w:rsidR="00E22694" w:rsidRPr="00E22694">
        <w:rPr>
          <w:rFonts w:ascii="Arial" w:hAnsi="Arial" w:cs="Arial"/>
          <w:szCs w:val="24"/>
        </w:rPr>
        <w:t>9</w:t>
      </w:r>
      <w:r w:rsidR="000053D0" w:rsidRPr="00E22694">
        <w:rPr>
          <w:rFonts w:ascii="Arial" w:hAnsi="Arial" w:cs="Arial"/>
          <w:szCs w:val="24"/>
        </w:rPr>
        <w:t>-01/01</w:t>
      </w:r>
    </w:p>
    <w:p w:rsidR="00CE5A2D" w:rsidRPr="00E22694" w:rsidRDefault="00CE5A2D" w:rsidP="00A31DDF">
      <w:pPr>
        <w:jc w:val="both"/>
        <w:rPr>
          <w:rFonts w:ascii="Arial" w:hAnsi="Arial" w:cs="Arial"/>
          <w:szCs w:val="24"/>
        </w:rPr>
      </w:pPr>
      <w:r w:rsidRPr="00E22694">
        <w:rPr>
          <w:rFonts w:ascii="Arial" w:hAnsi="Arial" w:cs="Arial"/>
          <w:szCs w:val="24"/>
        </w:rPr>
        <w:t>URBROJ:</w:t>
      </w:r>
      <w:r w:rsidR="002D4156" w:rsidRPr="00E22694">
        <w:rPr>
          <w:rFonts w:ascii="Arial" w:hAnsi="Arial" w:cs="Arial"/>
          <w:szCs w:val="24"/>
        </w:rPr>
        <w:t xml:space="preserve"> </w:t>
      </w:r>
      <w:r w:rsidR="000053D0" w:rsidRPr="00E22694">
        <w:rPr>
          <w:rFonts w:ascii="Arial" w:hAnsi="Arial" w:cs="Arial"/>
          <w:szCs w:val="24"/>
        </w:rPr>
        <w:t xml:space="preserve"> 2167-23-01-1</w:t>
      </w:r>
      <w:r w:rsidR="003A4721" w:rsidRPr="00E22694">
        <w:rPr>
          <w:rFonts w:ascii="Arial" w:hAnsi="Arial" w:cs="Arial"/>
          <w:szCs w:val="24"/>
        </w:rPr>
        <w:t>9</w:t>
      </w:r>
      <w:r w:rsidR="000053D0" w:rsidRPr="00E22694">
        <w:rPr>
          <w:rFonts w:ascii="Arial" w:hAnsi="Arial" w:cs="Arial"/>
          <w:szCs w:val="24"/>
        </w:rPr>
        <w:t>-</w:t>
      </w:r>
      <w:r w:rsidR="00D33016">
        <w:rPr>
          <w:rFonts w:ascii="Arial" w:hAnsi="Arial" w:cs="Arial"/>
          <w:szCs w:val="24"/>
        </w:rPr>
        <w:t>3</w:t>
      </w:r>
      <w:bookmarkStart w:id="0" w:name="_GoBack"/>
      <w:bookmarkEnd w:id="0"/>
    </w:p>
    <w:p w:rsidR="00B24F2A" w:rsidRDefault="00B24F2A" w:rsidP="00B24F2A">
      <w:pPr>
        <w:rPr>
          <w:rFonts w:ascii="Arial" w:hAnsi="Arial" w:cs="Arial"/>
          <w:b/>
          <w:sz w:val="24"/>
          <w:szCs w:val="24"/>
        </w:rPr>
      </w:pPr>
    </w:p>
    <w:p w:rsidR="00B24F2A" w:rsidRPr="00B24F2A" w:rsidRDefault="00B24F2A" w:rsidP="00B24F2A">
      <w:pPr>
        <w:rPr>
          <w:rFonts w:ascii="Arial" w:eastAsia="Calibri" w:hAnsi="Arial" w:cs="Arial"/>
          <w:b/>
          <w:sz w:val="24"/>
          <w:szCs w:val="24"/>
        </w:rPr>
      </w:pPr>
      <w:r w:rsidRPr="00B24F2A">
        <w:rPr>
          <w:rFonts w:ascii="Arial" w:eastAsia="Calibri" w:hAnsi="Arial" w:cs="Arial"/>
          <w:b/>
          <w:sz w:val="24"/>
          <w:szCs w:val="24"/>
        </w:rPr>
        <w:t>Obrazloženje uz 1. izmjene i dopune Financijskog plana za 201</w:t>
      </w:r>
      <w:r w:rsidR="003A4721">
        <w:rPr>
          <w:rFonts w:ascii="Arial" w:eastAsia="Calibri" w:hAnsi="Arial" w:cs="Arial"/>
          <w:b/>
          <w:sz w:val="24"/>
          <w:szCs w:val="24"/>
        </w:rPr>
        <w:t>9</w:t>
      </w:r>
      <w:r w:rsidR="00FB3C41">
        <w:rPr>
          <w:rFonts w:ascii="Arial" w:eastAsia="Calibri" w:hAnsi="Arial" w:cs="Arial"/>
          <w:b/>
          <w:sz w:val="24"/>
          <w:szCs w:val="24"/>
        </w:rPr>
        <w:t>.</w:t>
      </w:r>
      <w:r w:rsidRPr="00B24F2A">
        <w:rPr>
          <w:rFonts w:ascii="Arial" w:eastAsia="Calibri" w:hAnsi="Arial" w:cs="Arial"/>
          <w:b/>
          <w:sz w:val="24"/>
          <w:szCs w:val="24"/>
        </w:rPr>
        <w:t>g.</w:t>
      </w:r>
    </w:p>
    <w:p w:rsidR="00B24F2A" w:rsidRPr="00B24F2A" w:rsidRDefault="00B24F2A" w:rsidP="00B24F2A">
      <w:pPr>
        <w:rPr>
          <w:rFonts w:ascii="Arial" w:hAnsi="Arial" w:cs="Arial"/>
          <w:sz w:val="24"/>
          <w:szCs w:val="24"/>
        </w:rPr>
      </w:pPr>
    </w:p>
    <w:p w:rsidR="00FE205F" w:rsidRDefault="00B24F2A" w:rsidP="00B24F2A">
      <w:pPr>
        <w:rPr>
          <w:rFonts w:ascii="Arial" w:eastAsia="Calibri" w:hAnsi="Arial" w:cs="Arial"/>
          <w:sz w:val="24"/>
          <w:szCs w:val="24"/>
        </w:rPr>
      </w:pPr>
      <w:r w:rsidRPr="00B24F2A">
        <w:rPr>
          <w:rFonts w:ascii="Arial" w:eastAsia="Calibri" w:hAnsi="Arial" w:cs="Arial"/>
          <w:sz w:val="24"/>
          <w:szCs w:val="24"/>
        </w:rPr>
        <w:t xml:space="preserve">Na </w:t>
      </w:r>
      <w:r w:rsidR="00EE727B">
        <w:rPr>
          <w:rFonts w:ascii="Arial" w:eastAsia="Calibri" w:hAnsi="Arial" w:cs="Arial"/>
          <w:sz w:val="24"/>
          <w:szCs w:val="24"/>
        </w:rPr>
        <w:t xml:space="preserve">Skupštini </w:t>
      </w:r>
      <w:r w:rsidRPr="00B24F2A">
        <w:rPr>
          <w:rFonts w:ascii="Arial" w:eastAsia="Calibri" w:hAnsi="Arial" w:cs="Arial"/>
          <w:sz w:val="24"/>
          <w:szCs w:val="24"/>
        </w:rPr>
        <w:t xml:space="preserve">Istarske županije </w:t>
      </w:r>
      <w:r w:rsidR="003A4721">
        <w:rPr>
          <w:rFonts w:ascii="Arial" w:eastAsia="Calibri" w:hAnsi="Arial" w:cs="Arial"/>
          <w:sz w:val="24"/>
          <w:szCs w:val="24"/>
        </w:rPr>
        <w:t xml:space="preserve">29.4.2019.g. </w:t>
      </w:r>
      <w:r w:rsidR="00EE727B">
        <w:rPr>
          <w:rFonts w:ascii="Arial" w:eastAsia="Calibri" w:hAnsi="Arial" w:cs="Arial"/>
          <w:sz w:val="24"/>
          <w:szCs w:val="24"/>
        </w:rPr>
        <w:t>donesene</w:t>
      </w:r>
      <w:r w:rsidRPr="00B24F2A">
        <w:rPr>
          <w:rFonts w:ascii="Arial" w:eastAsia="Calibri" w:hAnsi="Arial" w:cs="Arial"/>
          <w:sz w:val="24"/>
          <w:szCs w:val="24"/>
        </w:rPr>
        <w:t xml:space="preserve"> </w:t>
      </w:r>
      <w:r w:rsidR="00EE727B">
        <w:rPr>
          <w:rFonts w:ascii="Arial" w:eastAsia="Calibri" w:hAnsi="Arial" w:cs="Arial"/>
          <w:sz w:val="24"/>
          <w:szCs w:val="24"/>
        </w:rPr>
        <w:t>su</w:t>
      </w:r>
      <w:r w:rsidRPr="00B24F2A">
        <w:rPr>
          <w:rFonts w:ascii="Arial" w:eastAsia="Calibri" w:hAnsi="Arial" w:cs="Arial"/>
          <w:sz w:val="24"/>
          <w:szCs w:val="24"/>
        </w:rPr>
        <w:t xml:space="preserve"> </w:t>
      </w:r>
      <w:r w:rsidR="00EE727B">
        <w:rPr>
          <w:rFonts w:ascii="Arial" w:eastAsia="Calibri" w:hAnsi="Arial" w:cs="Arial"/>
          <w:sz w:val="24"/>
          <w:szCs w:val="24"/>
        </w:rPr>
        <w:t>Prve izmjene i dopune</w:t>
      </w:r>
      <w:r w:rsidRPr="00B24F2A">
        <w:rPr>
          <w:rFonts w:ascii="Arial" w:eastAsia="Calibri" w:hAnsi="Arial" w:cs="Arial"/>
          <w:sz w:val="24"/>
          <w:szCs w:val="24"/>
        </w:rPr>
        <w:t xml:space="preserve"> proračuna županije za 201</w:t>
      </w:r>
      <w:r w:rsidR="003A4721">
        <w:rPr>
          <w:rFonts w:ascii="Arial" w:eastAsia="Calibri" w:hAnsi="Arial" w:cs="Arial"/>
          <w:sz w:val="24"/>
          <w:szCs w:val="24"/>
        </w:rPr>
        <w:t>9</w:t>
      </w:r>
      <w:r w:rsidRPr="00B24F2A">
        <w:rPr>
          <w:rFonts w:ascii="Arial" w:eastAsia="Calibri" w:hAnsi="Arial" w:cs="Arial"/>
          <w:sz w:val="24"/>
          <w:szCs w:val="24"/>
        </w:rPr>
        <w:t>.g.</w:t>
      </w:r>
      <w:r w:rsidR="009825B1">
        <w:rPr>
          <w:rFonts w:ascii="Arial" w:eastAsia="Calibri" w:hAnsi="Arial" w:cs="Arial"/>
          <w:sz w:val="24"/>
          <w:szCs w:val="24"/>
        </w:rPr>
        <w:t xml:space="preserve"> </w:t>
      </w:r>
      <w:r w:rsidRPr="00B24F2A">
        <w:rPr>
          <w:rFonts w:ascii="Arial" w:eastAsia="Calibri" w:hAnsi="Arial" w:cs="Arial"/>
          <w:sz w:val="24"/>
          <w:szCs w:val="24"/>
        </w:rPr>
        <w:t xml:space="preserve">Kako  je došlo do promjena koje utječu na Financijski plan škole,  sukladno s time potrebno </w:t>
      </w:r>
      <w:r w:rsidR="003A4721">
        <w:rPr>
          <w:rFonts w:ascii="Arial" w:eastAsia="Calibri" w:hAnsi="Arial" w:cs="Arial"/>
          <w:sz w:val="24"/>
          <w:szCs w:val="24"/>
        </w:rPr>
        <w:t>je donijeti 1. izmjenu i dopunu</w:t>
      </w:r>
      <w:r w:rsidRPr="00B24F2A">
        <w:rPr>
          <w:rFonts w:ascii="Arial" w:eastAsia="Calibri" w:hAnsi="Arial" w:cs="Arial"/>
          <w:sz w:val="24"/>
          <w:szCs w:val="24"/>
        </w:rPr>
        <w:t xml:space="preserve"> Financijskog </w:t>
      </w:r>
      <w:r w:rsidR="00EE727B">
        <w:rPr>
          <w:rFonts w:ascii="Arial" w:eastAsia="Calibri" w:hAnsi="Arial" w:cs="Arial"/>
          <w:sz w:val="24"/>
          <w:szCs w:val="24"/>
        </w:rPr>
        <w:t xml:space="preserve">plana škole. Na ukupnoj razini </w:t>
      </w:r>
      <w:r w:rsidR="003A4721">
        <w:rPr>
          <w:rFonts w:ascii="Arial" w:eastAsia="Calibri" w:hAnsi="Arial" w:cs="Arial"/>
          <w:sz w:val="24"/>
          <w:szCs w:val="24"/>
        </w:rPr>
        <w:t>smanjen</w:t>
      </w:r>
      <w:r w:rsidR="00EE727B">
        <w:rPr>
          <w:rFonts w:ascii="Arial" w:eastAsia="Calibri" w:hAnsi="Arial" w:cs="Arial"/>
          <w:sz w:val="24"/>
          <w:szCs w:val="24"/>
        </w:rPr>
        <w:t>i</w:t>
      </w:r>
      <w:r w:rsidRPr="00B24F2A">
        <w:rPr>
          <w:rFonts w:ascii="Arial" w:eastAsia="Calibri" w:hAnsi="Arial" w:cs="Arial"/>
          <w:sz w:val="24"/>
          <w:szCs w:val="24"/>
        </w:rPr>
        <w:t xml:space="preserve"> su planirani prihodi</w:t>
      </w:r>
      <w:r w:rsidR="003A4721">
        <w:rPr>
          <w:rFonts w:ascii="Arial" w:eastAsia="Calibri" w:hAnsi="Arial" w:cs="Arial"/>
          <w:sz w:val="24"/>
          <w:szCs w:val="24"/>
        </w:rPr>
        <w:t xml:space="preserve"> i rashodi</w:t>
      </w:r>
      <w:r w:rsidRPr="00B24F2A">
        <w:rPr>
          <w:rFonts w:ascii="Arial" w:eastAsia="Calibri" w:hAnsi="Arial" w:cs="Arial"/>
          <w:sz w:val="24"/>
          <w:szCs w:val="24"/>
        </w:rPr>
        <w:t xml:space="preserve"> sa 3.</w:t>
      </w:r>
      <w:r w:rsidR="003A4721">
        <w:rPr>
          <w:rFonts w:ascii="Arial" w:eastAsia="Calibri" w:hAnsi="Arial" w:cs="Arial"/>
          <w:sz w:val="24"/>
          <w:szCs w:val="24"/>
        </w:rPr>
        <w:t>976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3A4721">
        <w:rPr>
          <w:rFonts w:ascii="Arial" w:eastAsia="Calibri" w:hAnsi="Arial" w:cs="Arial"/>
          <w:sz w:val="24"/>
          <w:szCs w:val="24"/>
        </w:rPr>
        <w:t>988</w:t>
      </w:r>
      <w:r w:rsidRPr="00B24F2A">
        <w:rPr>
          <w:rFonts w:ascii="Arial" w:eastAsia="Calibri" w:hAnsi="Arial" w:cs="Arial"/>
          <w:sz w:val="24"/>
          <w:szCs w:val="24"/>
        </w:rPr>
        <w:t>,</w:t>
      </w:r>
      <w:r w:rsidR="003A4721">
        <w:rPr>
          <w:rFonts w:ascii="Arial" w:eastAsia="Calibri" w:hAnsi="Arial" w:cs="Arial"/>
          <w:sz w:val="24"/>
          <w:szCs w:val="24"/>
        </w:rPr>
        <w:t>30</w:t>
      </w:r>
      <w:r w:rsidRPr="00B24F2A">
        <w:rPr>
          <w:rFonts w:ascii="Arial" w:eastAsia="Calibri" w:hAnsi="Arial" w:cs="Arial"/>
          <w:sz w:val="24"/>
          <w:szCs w:val="24"/>
        </w:rPr>
        <w:t xml:space="preserve"> kn na 3.</w:t>
      </w:r>
      <w:r w:rsidR="009825B1">
        <w:rPr>
          <w:rFonts w:ascii="Arial" w:eastAsia="Calibri" w:hAnsi="Arial" w:cs="Arial"/>
          <w:sz w:val="24"/>
          <w:szCs w:val="24"/>
        </w:rPr>
        <w:t>9</w:t>
      </w:r>
      <w:r w:rsidR="003A4721">
        <w:rPr>
          <w:rFonts w:ascii="Arial" w:eastAsia="Calibri" w:hAnsi="Arial" w:cs="Arial"/>
          <w:sz w:val="24"/>
          <w:szCs w:val="24"/>
        </w:rPr>
        <w:t>64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3A4721">
        <w:rPr>
          <w:rFonts w:ascii="Arial" w:eastAsia="Calibri" w:hAnsi="Arial" w:cs="Arial"/>
          <w:sz w:val="24"/>
          <w:szCs w:val="24"/>
        </w:rPr>
        <w:t>282</w:t>
      </w:r>
      <w:r w:rsidRPr="00B24F2A">
        <w:rPr>
          <w:rFonts w:ascii="Arial" w:eastAsia="Calibri" w:hAnsi="Arial" w:cs="Arial"/>
          <w:sz w:val="24"/>
          <w:szCs w:val="24"/>
        </w:rPr>
        <w:t>,</w:t>
      </w:r>
      <w:r w:rsidR="003A4721">
        <w:rPr>
          <w:rFonts w:ascii="Arial" w:eastAsia="Calibri" w:hAnsi="Arial" w:cs="Arial"/>
          <w:sz w:val="24"/>
          <w:szCs w:val="24"/>
        </w:rPr>
        <w:t>76</w:t>
      </w:r>
      <w:r w:rsidRPr="00B24F2A">
        <w:rPr>
          <w:rFonts w:ascii="Arial" w:eastAsia="Calibri" w:hAnsi="Arial" w:cs="Arial"/>
          <w:sz w:val="24"/>
          <w:szCs w:val="24"/>
        </w:rPr>
        <w:t xml:space="preserve"> kn</w:t>
      </w:r>
      <w:r w:rsidR="00FE205F">
        <w:rPr>
          <w:rFonts w:ascii="Arial" w:eastAsia="Calibri" w:hAnsi="Arial" w:cs="Arial"/>
          <w:sz w:val="24"/>
          <w:szCs w:val="24"/>
        </w:rPr>
        <w:t>. U nastavku slijede pojašnjenja značajnijih promjena u financijskom planu.</w:t>
      </w:r>
    </w:p>
    <w:p w:rsidR="00B24F2A" w:rsidRPr="00B24F2A" w:rsidRDefault="00B24F2A" w:rsidP="00B24F2A">
      <w:pPr>
        <w:rPr>
          <w:rFonts w:ascii="Arial" w:eastAsia="Calibri" w:hAnsi="Arial" w:cs="Arial"/>
          <w:sz w:val="24"/>
          <w:szCs w:val="24"/>
        </w:rPr>
      </w:pPr>
      <w:r w:rsidRPr="00B24F2A">
        <w:rPr>
          <w:rFonts w:ascii="Arial" w:eastAsia="Calibri" w:hAnsi="Arial" w:cs="Arial"/>
          <w:sz w:val="24"/>
          <w:szCs w:val="24"/>
        </w:rPr>
        <w:t>U okviru planiranih prihoda</w:t>
      </w:r>
      <w:r w:rsidR="00EE727B">
        <w:rPr>
          <w:rFonts w:ascii="Arial" w:eastAsia="Calibri" w:hAnsi="Arial" w:cs="Arial"/>
          <w:sz w:val="24"/>
          <w:szCs w:val="24"/>
        </w:rPr>
        <w:t xml:space="preserve"> i rashoda</w:t>
      </w:r>
      <w:r w:rsidRPr="00B24F2A">
        <w:rPr>
          <w:rFonts w:ascii="Arial" w:eastAsia="Calibri" w:hAnsi="Arial" w:cs="Arial"/>
          <w:sz w:val="24"/>
          <w:szCs w:val="24"/>
        </w:rPr>
        <w:t xml:space="preserve"> od Istarske županije</w:t>
      </w:r>
      <w:r w:rsidR="00FE205F">
        <w:rPr>
          <w:rFonts w:ascii="Arial" w:eastAsia="Calibri" w:hAnsi="Arial" w:cs="Arial"/>
          <w:sz w:val="24"/>
          <w:szCs w:val="24"/>
        </w:rPr>
        <w:t xml:space="preserve"> nije</w:t>
      </w:r>
      <w:r w:rsidRPr="00B24F2A">
        <w:rPr>
          <w:rFonts w:ascii="Arial" w:eastAsia="Calibri" w:hAnsi="Arial" w:cs="Arial"/>
          <w:sz w:val="24"/>
          <w:szCs w:val="24"/>
        </w:rPr>
        <w:t xml:space="preserve"> došlo je do </w:t>
      </w:r>
      <w:r w:rsidR="00FE205F">
        <w:rPr>
          <w:rFonts w:ascii="Arial" w:eastAsia="Calibri" w:hAnsi="Arial" w:cs="Arial"/>
          <w:sz w:val="24"/>
          <w:szCs w:val="24"/>
        </w:rPr>
        <w:t xml:space="preserve">značajnijih promjena. </w:t>
      </w:r>
    </w:p>
    <w:p w:rsidR="00B24F2A" w:rsidRDefault="00B24F2A" w:rsidP="00B24F2A">
      <w:pPr>
        <w:rPr>
          <w:rFonts w:ascii="Arial" w:eastAsia="Calibri" w:hAnsi="Arial" w:cs="Arial"/>
          <w:sz w:val="24"/>
          <w:szCs w:val="24"/>
        </w:rPr>
      </w:pPr>
      <w:r w:rsidRPr="00B24F2A">
        <w:rPr>
          <w:rFonts w:ascii="Arial" w:eastAsia="Calibri" w:hAnsi="Arial" w:cs="Arial"/>
          <w:sz w:val="24"/>
          <w:szCs w:val="24"/>
        </w:rPr>
        <w:t xml:space="preserve">Budući da se </w:t>
      </w:r>
      <w:r w:rsidR="003A4721">
        <w:rPr>
          <w:rFonts w:ascii="Arial" w:eastAsia="Calibri" w:hAnsi="Arial" w:cs="Arial"/>
          <w:sz w:val="24"/>
          <w:szCs w:val="24"/>
        </w:rPr>
        <w:t>smanji</w:t>
      </w:r>
      <w:r w:rsidRPr="00B24F2A">
        <w:rPr>
          <w:rFonts w:ascii="Arial" w:eastAsia="Calibri" w:hAnsi="Arial" w:cs="Arial"/>
          <w:sz w:val="24"/>
          <w:szCs w:val="24"/>
        </w:rPr>
        <w:t xml:space="preserve">o broj učenika u školi, decentralizirana sredstva koja na mjesečnoj osnovi škola dobiva od županije u vidu dotacija </w:t>
      </w:r>
      <w:r w:rsidR="003A4721">
        <w:rPr>
          <w:rFonts w:ascii="Arial" w:eastAsia="Calibri" w:hAnsi="Arial" w:cs="Arial"/>
          <w:sz w:val="24"/>
          <w:szCs w:val="24"/>
        </w:rPr>
        <w:t>smanje</w:t>
      </w:r>
      <w:r w:rsidR="00E716B9">
        <w:rPr>
          <w:rFonts w:ascii="Arial" w:eastAsia="Calibri" w:hAnsi="Arial" w:cs="Arial"/>
          <w:sz w:val="24"/>
          <w:szCs w:val="24"/>
        </w:rPr>
        <w:t xml:space="preserve">na </w:t>
      </w:r>
      <w:r w:rsidRPr="00B24F2A">
        <w:rPr>
          <w:rFonts w:ascii="Arial" w:eastAsia="Calibri" w:hAnsi="Arial" w:cs="Arial"/>
          <w:sz w:val="24"/>
          <w:szCs w:val="24"/>
        </w:rPr>
        <w:t xml:space="preserve">su sa </w:t>
      </w:r>
      <w:r w:rsidR="003A4721">
        <w:rPr>
          <w:rFonts w:ascii="Arial" w:eastAsia="Calibri" w:hAnsi="Arial" w:cs="Arial"/>
          <w:sz w:val="24"/>
          <w:szCs w:val="24"/>
        </w:rPr>
        <w:t xml:space="preserve">115.272,00 </w:t>
      </w:r>
      <w:r w:rsidRPr="00B24F2A">
        <w:rPr>
          <w:rFonts w:ascii="Arial" w:eastAsia="Calibri" w:hAnsi="Arial" w:cs="Arial"/>
          <w:sz w:val="24"/>
          <w:szCs w:val="24"/>
        </w:rPr>
        <w:t>kn</w:t>
      </w:r>
      <w:r w:rsidR="00EE727B">
        <w:rPr>
          <w:rFonts w:ascii="Arial" w:eastAsia="Calibri" w:hAnsi="Arial" w:cs="Arial"/>
          <w:sz w:val="24"/>
          <w:szCs w:val="24"/>
        </w:rPr>
        <w:t xml:space="preserve"> na 11</w:t>
      </w:r>
      <w:r w:rsidR="003A4721">
        <w:rPr>
          <w:rFonts w:ascii="Arial" w:eastAsia="Calibri" w:hAnsi="Arial" w:cs="Arial"/>
          <w:sz w:val="24"/>
          <w:szCs w:val="24"/>
        </w:rPr>
        <w:t>1</w:t>
      </w:r>
      <w:r w:rsidR="00EE727B">
        <w:rPr>
          <w:rFonts w:ascii="Arial" w:eastAsia="Calibri" w:hAnsi="Arial" w:cs="Arial"/>
          <w:sz w:val="24"/>
          <w:szCs w:val="24"/>
        </w:rPr>
        <w:t>.</w:t>
      </w:r>
      <w:r w:rsidR="003A4721">
        <w:rPr>
          <w:rFonts w:ascii="Arial" w:eastAsia="Calibri" w:hAnsi="Arial" w:cs="Arial"/>
          <w:sz w:val="24"/>
          <w:szCs w:val="24"/>
        </w:rPr>
        <w:t>168</w:t>
      </w:r>
      <w:r w:rsidR="00EE727B">
        <w:rPr>
          <w:rFonts w:ascii="Arial" w:eastAsia="Calibri" w:hAnsi="Arial" w:cs="Arial"/>
          <w:sz w:val="24"/>
          <w:szCs w:val="24"/>
        </w:rPr>
        <w:t>,00 kn</w:t>
      </w:r>
      <w:r w:rsidRPr="00B24F2A">
        <w:rPr>
          <w:rFonts w:ascii="Arial" w:eastAsia="Calibri" w:hAnsi="Arial" w:cs="Arial"/>
          <w:sz w:val="24"/>
          <w:szCs w:val="24"/>
        </w:rPr>
        <w:t xml:space="preserve">. Shodno tom </w:t>
      </w:r>
      <w:r w:rsidR="003A4721">
        <w:rPr>
          <w:rFonts w:ascii="Arial" w:eastAsia="Calibri" w:hAnsi="Arial" w:cs="Arial"/>
          <w:sz w:val="24"/>
          <w:szCs w:val="24"/>
        </w:rPr>
        <w:t>smanje</w:t>
      </w:r>
      <w:r w:rsidRPr="00B24F2A">
        <w:rPr>
          <w:rFonts w:ascii="Arial" w:eastAsia="Calibri" w:hAnsi="Arial" w:cs="Arial"/>
          <w:sz w:val="24"/>
          <w:szCs w:val="24"/>
        </w:rPr>
        <w:t xml:space="preserve">nju od </w:t>
      </w:r>
      <w:r w:rsidR="003A4721">
        <w:rPr>
          <w:rFonts w:ascii="Arial" w:eastAsia="Calibri" w:hAnsi="Arial" w:cs="Arial"/>
          <w:sz w:val="24"/>
          <w:szCs w:val="24"/>
        </w:rPr>
        <w:t>4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3A4721">
        <w:rPr>
          <w:rFonts w:ascii="Arial" w:eastAsia="Calibri" w:hAnsi="Arial" w:cs="Arial"/>
          <w:sz w:val="24"/>
          <w:szCs w:val="24"/>
        </w:rPr>
        <w:t>104</w:t>
      </w:r>
      <w:r w:rsidRPr="00B24F2A">
        <w:rPr>
          <w:rFonts w:ascii="Arial" w:eastAsia="Calibri" w:hAnsi="Arial" w:cs="Arial"/>
          <w:sz w:val="24"/>
          <w:szCs w:val="24"/>
        </w:rPr>
        <w:t xml:space="preserve">,00 kn na prihodovnoj strani, </w:t>
      </w:r>
      <w:r w:rsidR="003A4721">
        <w:rPr>
          <w:rFonts w:ascii="Arial" w:eastAsia="Calibri" w:hAnsi="Arial" w:cs="Arial"/>
          <w:sz w:val="24"/>
          <w:szCs w:val="24"/>
        </w:rPr>
        <w:t>smanje</w:t>
      </w:r>
      <w:r w:rsidRPr="00B24F2A">
        <w:rPr>
          <w:rFonts w:ascii="Arial" w:eastAsia="Calibri" w:hAnsi="Arial" w:cs="Arial"/>
          <w:sz w:val="24"/>
          <w:szCs w:val="24"/>
        </w:rPr>
        <w:t xml:space="preserve">ni su materijalni rashodi škole po kriterijima, a na osnovi prošlogodišnje </w:t>
      </w:r>
      <w:r w:rsidR="00450089">
        <w:rPr>
          <w:rFonts w:ascii="Arial" w:eastAsia="Calibri" w:hAnsi="Arial" w:cs="Arial"/>
          <w:sz w:val="24"/>
          <w:szCs w:val="24"/>
        </w:rPr>
        <w:t>realizacije i tekućih izdataka.</w:t>
      </w:r>
    </w:p>
    <w:p w:rsidR="00450089" w:rsidRDefault="00450089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Smanjeni su planirani troškovi rashoda za usluge koje financira županija, </w:t>
      </w:r>
      <w:r w:rsidR="003A4721">
        <w:rPr>
          <w:rFonts w:ascii="Arial" w:eastAsia="Calibri" w:hAnsi="Arial" w:cs="Arial"/>
          <w:sz w:val="24"/>
          <w:szCs w:val="24"/>
        </w:rPr>
        <w:t>povećani su</w:t>
      </w:r>
      <w:r>
        <w:rPr>
          <w:rFonts w:ascii="Arial" w:eastAsia="Calibri" w:hAnsi="Arial" w:cs="Arial"/>
          <w:sz w:val="24"/>
          <w:szCs w:val="24"/>
        </w:rPr>
        <w:t xml:space="preserve"> troškov</w:t>
      </w:r>
      <w:r w:rsidR="003A4721">
        <w:rPr>
          <w:rFonts w:ascii="Arial" w:eastAsia="Calibri" w:hAnsi="Arial" w:cs="Arial"/>
          <w:sz w:val="24"/>
          <w:szCs w:val="24"/>
        </w:rPr>
        <w:t>i održavanja</w:t>
      </w:r>
      <w:r>
        <w:rPr>
          <w:rFonts w:ascii="Arial" w:eastAsia="Calibri" w:hAnsi="Arial" w:cs="Arial"/>
          <w:sz w:val="24"/>
          <w:szCs w:val="24"/>
        </w:rPr>
        <w:t xml:space="preserve"> školskog kombija, sa </w:t>
      </w:r>
      <w:r w:rsidR="003A4721">
        <w:rPr>
          <w:rFonts w:ascii="Arial" w:eastAsia="Calibri" w:hAnsi="Arial" w:cs="Arial"/>
          <w:sz w:val="24"/>
          <w:szCs w:val="24"/>
        </w:rPr>
        <w:t xml:space="preserve">4.700,00 </w:t>
      </w:r>
      <w:r>
        <w:rPr>
          <w:rFonts w:ascii="Arial" w:eastAsia="Calibri" w:hAnsi="Arial" w:cs="Arial"/>
          <w:sz w:val="24"/>
          <w:szCs w:val="24"/>
        </w:rPr>
        <w:t xml:space="preserve">kn na </w:t>
      </w:r>
      <w:r w:rsidR="003A4721">
        <w:rPr>
          <w:rFonts w:ascii="Arial" w:eastAsia="Calibri" w:hAnsi="Arial" w:cs="Arial"/>
          <w:sz w:val="24"/>
          <w:szCs w:val="24"/>
        </w:rPr>
        <w:t>6</w:t>
      </w:r>
      <w:r>
        <w:rPr>
          <w:rFonts w:ascii="Arial" w:eastAsia="Calibri" w:hAnsi="Arial" w:cs="Arial"/>
          <w:sz w:val="24"/>
          <w:szCs w:val="24"/>
        </w:rPr>
        <w:t>.</w:t>
      </w:r>
      <w:r w:rsidR="003A4721">
        <w:rPr>
          <w:rFonts w:ascii="Arial" w:eastAsia="Calibri" w:hAnsi="Arial" w:cs="Arial"/>
          <w:sz w:val="24"/>
          <w:szCs w:val="24"/>
        </w:rPr>
        <w:t>2</w:t>
      </w:r>
      <w:r>
        <w:rPr>
          <w:rFonts w:ascii="Arial" w:eastAsia="Calibri" w:hAnsi="Arial" w:cs="Arial"/>
          <w:sz w:val="24"/>
          <w:szCs w:val="24"/>
        </w:rPr>
        <w:t>00,</w:t>
      </w:r>
      <w:r w:rsidR="003A4721">
        <w:rPr>
          <w:rFonts w:ascii="Arial" w:eastAsia="Calibri" w:hAnsi="Arial" w:cs="Arial"/>
          <w:sz w:val="24"/>
          <w:szCs w:val="24"/>
        </w:rPr>
        <w:t>75</w:t>
      </w:r>
      <w:r>
        <w:rPr>
          <w:rFonts w:ascii="Arial" w:eastAsia="Calibri" w:hAnsi="Arial" w:cs="Arial"/>
          <w:sz w:val="24"/>
          <w:szCs w:val="24"/>
        </w:rPr>
        <w:t xml:space="preserve"> kn.</w:t>
      </w:r>
    </w:p>
    <w:p w:rsidR="003A4721" w:rsidRPr="00B24F2A" w:rsidRDefault="003A4721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Planirani troškovi školske kuhinje koje sufinancira Grad Poreč povećani su sa 1.440,00 kn na 4.320,00 kn radi većeg broja učenika čiju prehranu sufinancira Grad Poreč.</w:t>
      </w:r>
    </w:p>
    <w:p w:rsidR="00450089" w:rsidRDefault="00450089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Promjenjena je struktura sufinanciranja troškova produženog boravka, tako da sada planirane troškove sufinanciranja plaće djelatnika </w:t>
      </w:r>
      <w:r w:rsidR="00B23C9E">
        <w:rPr>
          <w:rFonts w:ascii="Arial" w:eastAsia="Calibri" w:hAnsi="Arial" w:cs="Arial"/>
          <w:sz w:val="24"/>
          <w:szCs w:val="24"/>
        </w:rPr>
        <w:t>nešto više pokriva</w:t>
      </w:r>
      <w:r>
        <w:rPr>
          <w:rFonts w:ascii="Arial" w:eastAsia="Calibri" w:hAnsi="Arial" w:cs="Arial"/>
          <w:sz w:val="24"/>
          <w:szCs w:val="24"/>
        </w:rPr>
        <w:t xml:space="preserve"> općina Sveti Lovreč </w:t>
      </w:r>
      <w:r w:rsidR="00B23C9E">
        <w:rPr>
          <w:rFonts w:ascii="Arial" w:eastAsia="Calibri" w:hAnsi="Arial" w:cs="Arial"/>
          <w:sz w:val="24"/>
          <w:szCs w:val="24"/>
        </w:rPr>
        <w:t xml:space="preserve">nego </w:t>
      </w:r>
      <w:r>
        <w:rPr>
          <w:rFonts w:ascii="Arial" w:eastAsia="Calibri" w:hAnsi="Arial" w:cs="Arial"/>
          <w:sz w:val="24"/>
          <w:szCs w:val="24"/>
        </w:rPr>
        <w:t>grad Poreč</w:t>
      </w:r>
      <w:r w:rsidR="00B23C9E">
        <w:rPr>
          <w:rFonts w:ascii="Arial" w:eastAsia="Calibri" w:hAnsi="Arial" w:cs="Arial"/>
          <w:sz w:val="24"/>
          <w:szCs w:val="24"/>
        </w:rPr>
        <w:t>, jer sada ima 10 učenika sa područa Sv. Lovreča i 9 učenika sa područja Poreča u produženom boravku</w:t>
      </w:r>
      <w:r>
        <w:rPr>
          <w:rFonts w:ascii="Arial" w:eastAsia="Calibri" w:hAnsi="Arial" w:cs="Arial"/>
          <w:sz w:val="24"/>
          <w:szCs w:val="24"/>
        </w:rPr>
        <w:t>.</w:t>
      </w:r>
    </w:p>
    <w:p w:rsidR="00B23C9E" w:rsidRDefault="00B23C9E" w:rsidP="00B24F2A">
      <w:pPr>
        <w:rPr>
          <w:rFonts w:ascii="Arial" w:eastAsia="Calibri" w:hAnsi="Arial" w:cs="Arial"/>
          <w:sz w:val="24"/>
          <w:szCs w:val="24"/>
        </w:rPr>
      </w:pPr>
    </w:p>
    <w:p w:rsidR="00B23C9E" w:rsidRDefault="00B23C9E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Rashodi za pomoćnike u nastavi s kojima s sklapa ugovor o djelu smanjuju se sa 140.000,00 kn na 120.000,00 kn radi smanjenja broja djelatnika sa kojima su sklopljeni ugovori o djelu.</w:t>
      </w:r>
    </w:p>
    <w:p w:rsidR="00450089" w:rsidRDefault="00450089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Iz županijskog proračuna također će se</w:t>
      </w:r>
      <w:r w:rsidR="00B23C9E">
        <w:rPr>
          <w:rFonts w:ascii="Arial" w:eastAsia="Calibri" w:hAnsi="Arial" w:cs="Arial"/>
          <w:sz w:val="24"/>
          <w:szCs w:val="24"/>
        </w:rPr>
        <w:t>, osim prije navedenog,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B23C9E">
        <w:rPr>
          <w:rFonts w:ascii="Arial" w:eastAsia="Calibri" w:hAnsi="Arial" w:cs="Arial"/>
          <w:sz w:val="24"/>
          <w:szCs w:val="24"/>
        </w:rPr>
        <w:t>zamjene panika rasvjete i regulatora tlaka</w:t>
      </w:r>
      <w:r>
        <w:rPr>
          <w:rFonts w:ascii="Arial" w:eastAsia="Calibri" w:hAnsi="Arial" w:cs="Arial"/>
          <w:sz w:val="24"/>
          <w:szCs w:val="24"/>
        </w:rPr>
        <w:t xml:space="preserve"> u iznosu od </w:t>
      </w:r>
      <w:r w:rsidR="00B23C9E">
        <w:rPr>
          <w:rFonts w:ascii="Arial" w:eastAsia="Calibri" w:hAnsi="Arial" w:cs="Arial"/>
          <w:sz w:val="24"/>
          <w:szCs w:val="24"/>
        </w:rPr>
        <w:t>30</w:t>
      </w:r>
      <w:r>
        <w:rPr>
          <w:rFonts w:ascii="Arial" w:eastAsia="Calibri" w:hAnsi="Arial" w:cs="Arial"/>
          <w:sz w:val="24"/>
          <w:szCs w:val="24"/>
        </w:rPr>
        <w:t>.</w:t>
      </w:r>
      <w:r w:rsidR="00B23C9E">
        <w:rPr>
          <w:rFonts w:ascii="Arial" w:eastAsia="Calibri" w:hAnsi="Arial" w:cs="Arial"/>
          <w:sz w:val="24"/>
          <w:szCs w:val="24"/>
        </w:rPr>
        <w:t>900</w:t>
      </w:r>
      <w:r>
        <w:rPr>
          <w:rFonts w:ascii="Arial" w:eastAsia="Calibri" w:hAnsi="Arial" w:cs="Arial"/>
          <w:sz w:val="24"/>
          <w:szCs w:val="24"/>
        </w:rPr>
        <w:t>,</w:t>
      </w:r>
      <w:r w:rsidR="00B23C9E">
        <w:rPr>
          <w:rFonts w:ascii="Arial" w:eastAsia="Calibri" w:hAnsi="Arial" w:cs="Arial"/>
          <w:sz w:val="24"/>
          <w:szCs w:val="24"/>
        </w:rPr>
        <w:t>00 kn.</w:t>
      </w:r>
    </w:p>
    <w:p w:rsidR="00B23C9E" w:rsidRDefault="00B23C9E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Planirani materijalni rashodi financirani iz vlastitih izvora smanjuju se sa 61.150,00 kn na 50.000,00 kn sa određenim izmjenama u strukturi troškova na osnovu izvršenja u prethodnoj godini. A planirani materijalni rashodi školske kuhinje povećavaju se sa 150.000,00 kn na 158.000,00 kn.</w:t>
      </w:r>
    </w:p>
    <w:p w:rsidR="00B23C9E" w:rsidRDefault="00B23C9E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Na osnovu odobrenih zahtjeva za sufinanciranje školske prehrane, </w:t>
      </w:r>
      <w:r w:rsidR="003E25B9">
        <w:rPr>
          <w:rFonts w:ascii="Arial" w:eastAsia="Calibri" w:hAnsi="Arial" w:cs="Arial"/>
          <w:sz w:val="24"/>
          <w:szCs w:val="24"/>
        </w:rPr>
        <w:t>smanjuju se planirani rashodi koje sufinancira Zaklada „Hrvatska za djecu“ sa 13.887,50 kn na 10.098,00 kn.</w:t>
      </w:r>
    </w:p>
    <w:p w:rsidR="000C50CA" w:rsidRPr="00B24F2A" w:rsidRDefault="000C50CA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U okviru rashoda za nabavu nefinancijske imovine planira se povećanje od </w:t>
      </w:r>
      <w:r w:rsidR="00B23C9E">
        <w:rPr>
          <w:rFonts w:ascii="Arial" w:eastAsia="Calibri" w:hAnsi="Arial" w:cs="Arial"/>
          <w:sz w:val="24"/>
          <w:szCs w:val="24"/>
        </w:rPr>
        <w:t>1</w:t>
      </w:r>
      <w:r>
        <w:rPr>
          <w:rFonts w:ascii="Arial" w:eastAsia="Calibri" w:hAnsi="Arial" w:cs="Arial"/>
          <w:sz w:val="24"/>
          <w:szCs w:val="24"/>
        </w:rPr>
        <w:t xml:space="preserve">0.000,00 kn </w:t>
      </w:r>
      <w:r w:rsidR="00B23C9E">
        <w:rPr>
          <w:rFonts w:ascii="Arial" w:eastAsia="Calibri" w:hAnsi="Arial" w:cs="Arial"/>
          <w:sz w:val="24"/>
          <w:szCs w:val="24"/>
        </w:rPr>
        <w:t xml:space="preserve">za obnovu knjižničnog fonda </w:t>
      </w:r>
      <w:r>
        <w:rPr>
          <w:rFonts w:ascii="Arial" w:eastAsia="Calibri" w:hAnsi="Arial" w:cs="Arial"/>
          <w:sz w:val="24"/>
          <w:szCs w:val="24"/>
        </w:rPr>
        <w:t xml:space="preserve">koje se financira iz </w:t>
      </w:r>
      <w:r w:rsidR="00B23C9E">
        <w:rPr>
          <w:rFonts w:ascii="Arial" w:eastAsia="Calibri" w:hAnsi="Arial" w:cs="Arial"/>
          <w:sz w:val="24"/>
          <w:szCs w:val="24"/>
        </w:rPr>
        <w:t>sredstava općine Sveti Lovreč, uz istovremeno smanjenje troškova nabavke dječjih paketića za isti iznos.</w:t>
      </w:r>
      <w:r w:rsidR="004F17A1">
        <w:rPr>
          <w:rFonts w:ascii="Arial" w:eastAsia="Calibri" w:hAnsi="Arial" w:cs="Arial"/>
          <w:sz w:val="24"/>
          <w:szCs w:val="24"/>
        </w:rPr>
        <w:t xml:space="preserve">  Osim toga, Ministarsvo znanosti i obrazovanja, dodijelila je osnovnim školama sredstva za nabavku opreme i materijala za unaprijeđenje nastave određenih predmeta u iznosu od 12.800,00 kn.</w:t>
      </w:r>
    </w:p>
    <w:p w:rsidR="00207177" w:rsidRPr="00B24F2A" w:rsidRDefault="00557340" w:rsidP="00A5560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24F2A">
        <w:rPr>
          <w:rFonts w:ascii="Arial" w:hAnsi="Arial" w:cs="Arial"/>
          <w:sz w:val="24"/>
          <w:szCs w:val="24"/>
        </w:rPr>
        <w:t xml:space="preserve">. </w:t>
      </w:r>
    </w:p>
    <w:p w:rsidR="00557340" w:rsidRDefault="00557340" w:rsidP="00A5560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31323" w:rsidRPr="00F606B1" w:rsidRDefault="00C21747" w:rsidP="00A31D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Sveti Lovreč</w:t>
      </w:r>
      <w:r w:rsidRPr="00E35D49">
        <w:rPr>
          <w:rFonts w:ascii="Arial" w:hAnsi="Arial" w:cs="Arial"/>
          <w:sz w:val="24"/>
          <w:szCs w:val="24"/>
        </w:rPr>
        <w:t xml:space="preserve">, </w:t>
      </w:r>
      <w:r w:rsidR="009A0F9C">
        <w:rPr>
          <w:rFonts w:ascii="Arial" w:hAnsi="Arial" w:cs="Arial"/>
          <w:sz w:val="24"/>
          <w:szCs w:val="24"/>
        </w:rPr>
        <w:t>2</w:t>
      </w:r>
      <w:r w:rsidR="003A4721">
        <w:rPr>
          <w:rFonts w:ascii="Arial" w:hAnsi="Arial" w:cs="Arial"/>
          <w:sz w:val="24"/>
          <w:szCs w:val="24"/>
        </w:rPr>
        <w:t>3</w:t>
      </w:r>
      <w:r w:rsidR="00CE5A2D" w:rsidRPr="00E35D49">
        <w:rPr>
          <w:rFonts w:ascii="Arial" w:hAnsi="Arial" w:cs="Arial"/>
          <w:sz w:val="24"/>
          <w:szCs w:val="24"/>
        </w:rPr>
        <w:t>.</w:t>
      </w:r>
      <w:r w:rsidR="00FE205F" w:rsidRPr="00E35D49">
        <w:rPr>
          <w:rFonts w:ascii="Arial" w:hAnsi="Arial" w:cs="Arial"/>
          <w:sz w:val="24"/>
          <w:szCs w:val="24"/>
        </w:rPr>
        <w:t>0</w:t>
      </w:r>
      <w:r w:rsidR="003A4721">
        <w:rPr>
          <w:rFonts w:ascii="Arial" w:hAnsi="Arial" w:cs="Arial"/>
          <w:sz w:val="24"/>
          <w:szCs w:val="24"/>
        </w:rPr>
        <w:t>5</w:t>
      </w:r>
      <w:r w:rsidR="00CE5A2D" w:rsidRPr="00E35D49">
        <w:rPr>
          <w:rFonts w:ascii="Arial" w:hAnsi="Arial" w:cs="Arial"/>
          <w:sz w:val="24"/>
          <w:szCs w:val="24"/>
        </w:rPr>
        <w:t>.</w:t>
      </w:r>
      <w:r w:rsidRPr="00E35D49">
        <w:rPr>
          <w:rFonts w:ascii="Arial" w:hAnsi="Arial" w:cs="Arial"/>
          <w:sz w:val="24"/>
          <w:szCs w:val="24"/>
        </w:rPr>
        <w:t>201</w:t>
      </w:r>
      <w:r w:rsidR="003A4721">
        <w:rPr>
          <w:rFonts w:ascii="Arial" w:hAnsi="Arial" w:cs="Arial"/>
          <w:sz w:val="24"/>
          <w:szCs w:val="24"/>
        </w:rPr>
        <w:t>9</w:t>
      </w:r>
      <w:r w:rsidR="00557340" w:rsidRPr="00E35D49">
        <w:rPr>
          <w:rFonts w:ascii="Arial" w:hAnsi="Arial" w:cs="Arial"/>
          <w:sz w:val="24"/>
          <w:szCs w:val="24"/>
        </w:rPr>
        <w:t>.</w:t>
      </w:r>
    </w:p>
    <w:p w:rsidR="004335A3" w:rsidRDefault="003A4721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Zamjenik ravnateljice</w:t>
      </w:r>
    </w:p>
    <w:p w:rsidR="009A0F9C" w:rsidRDefault="009A0F9C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</w:p>
    <w:p w:rsidR="009A0F9C" w:rsidRDefault="003A4721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Martin Šuran</w:t>
      </w:r>
    </w:p>
    <w:p w:rsidR="004335A3" w:rsidRPr="004335A3" w:rsidRDefault="004335A3" w:rsidP="004335A3">
      <w:pPr>
        <w:rPr>
          <w:rFonts w:ascii="Arial" w:hAnsi="Arial" w:cs="Arial"/>
          <w:sz w:val="24"/>
          <w:szCs w:val="24"/>
        </w:rPr>
      </w:pPr>
    </w:p>
    <w:p w:rsidR="004335A3" w:rsidRPr="004335A3" w:rsidRDefault="004335A3" w:rsidP="004335A3">
      <w:pPr>
        <w:rPr>
          <w:rFonts w:ascii="Arial" w:hAnsi="Arial" w:cs="Arial"/>
          <w:sz w:val="24"/>
          <w:szCs w:val="24"/>
        </w:rPr>
      </w:pPr>
    </w:p>
    <w:p w:rsidR="004335A3" w:rsidRPr="004335A3" w:rsidRDefault="004335A3" w:rsidP="004335A3">
      <w:pPr>
        <w:rPr>
          <w:rFonts w:ascii="Arial" w:hAnsi="Arial" w:cs="Arial"/>
          <w:sz w:val="24"/>
          <w:szCs w:val="24"/>
        </w:rPr>
      </w:pPr>
    </w:p>
    <w:p w:rsidR="004335A3" w:rsidRDefault="004335A3" w:rsidP="004335A3">
      <w:pPr>
        <w:rPr>
          <w:rFonts w:ascii="Arial" w:hAnsi="Arial" w:cs="Arial"/>
          <w:sz w:val="24"/>
          <w:szCs w:val="24"/>
        </w:rPr>
      </w:pPr>
    </w:p>
    <w:p w:rsidR="00207177" w:rsidRPr="004335A3" w:rsidRDefault="004335A3" w:rsidP="004335A3">
      <w:pPr>
        <w:tabs>
          <w:tab w:val="left" w:pos="52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207177" w:rsidRPr="004335A3" w:rsidSect="00E77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E4428"/>
    <w:multiLevelType w:val="hybridMultilevel"/>
    <w:tmpl w:val="9C98EC58"/>
    <w:lvl w:ilvl="0" w:tplc="CA42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F3BBD"/>
    <w:multiLevelType w:val="hybridMultilevel"/>
    <w:tmpl w:val="155E0FD6"/>
    <w:lvl w:ilvl="0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9514297"/>
    <w:multiLevelType w:val="hybridMultilevel"/>
    <w:tmpl w:val="3822C2A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E5EEA"/>
    <w:multiLevelType w:val="hybridMultilevel"/>
    <w:tmpl w:val="E2882B4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3786B"/>
    <w:multiLevelType w:val="hybridMultilevel"/>
    <w:tmpl w:val="44B8A6F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44375"/>
    <w:multiLevelType w:val="hybridMultilevel"/>
    <w:tmpl w:val="CCF21CD6"/>
    <w:lvl w:ilvl="0" w:tplc="041A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28F489FA">
      <w:start w:val="4"/>
      <w:numFmt w:val="bullet"/>
      <w:lvlText w:val="-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6FCA7574"/>
    <w:multiLevelType w:val="hybridMultilevel"/>
    <w:tmpl w:val="4CD297A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479FB"/>
    <w:multiLevelType w:val="hybridMultilevel"/>
    <w:tmpl w:val="94E6DDB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96EF09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30C9B"/>
    <w:multiLevelType w:val="hybridMultilevel"/>
    <w:tmpl w:val="86C6EB5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E"/>
    <w:rsid w:val="000053D0"/>
    <w:rsid w:val="00012274"/>
    <w:rsid w:val="000406F0"/>
    <w:rsid w:val="000465C1"/>
    <w:rsid w:val="00052FAA"/>
    <w:rsid w:val="00085691"/>
    <w:rsid w:val="000A0F55"/>
    <w:rsid w:val="000C50CA"/>
    <w:rsid w:val="000E78F8"/>
    <w:rsid w:val="000F33CB"/>
    <w:rsid w:val="001471A0"/>
    <w:rsid w:val="00162023"/>
    <w:rsid w:val="00196AF7"/>
    <w:rsid w:val="00207177"/>
    <w:rsid w:val="00212B45"/>
    <w:rsid w:val="0022094C"/>
    <w:rsid w:val="00287526"/>
    <w:rsid w:val="002D034B"/>
    <w:rsid w:val="002D4156"/>
    <w:rsid w:val="002E5737"/>
    <w:rsid w:val="002E7733"/>
    <w:rsid w:val="00315C8C"/>
    <w:rsid w:val="00366B2C"/>
    <w:rsid w:val="003A4721"/>
    <w:rsid w:val="003E25B9"/>
    <w:rsid w:val="003E49F6"/>
    <w:rsid w:val="00431323"/>
    <w:rsid w:val="004335A3"/>
    <w:rsid w:val="00450089"/>
    <w:rsid w:val="004F17A1"/>
    <w:rsid w:val="004F1B4C"/>
    <w:rsid w:val="00503B28"/>
    <w:rsid w:val="0050520B"/>
    <w:rsid w:val="0051654C"/>
    <w:rsid w:val="00545E44"/>
    <w:rsid w:val="00557340"/>
    <w:rsid w:val="005B4397"/>
    <w:rsid w:val="005C27B4"/>
    <w:rsid w:val="005C3D35"/>
    <w:rsid w:val="005E5FB6"/>
    <w:rsid w:val="006126C6"/>
    <w:rsid w:val="00616865"/>
    <w:rsid w:val="00620367"/>
    <w:rsid w:val="00621EF4"/>
    <w:rsid w:val="00653251"/>
    <w:rsid w:val="00661C90"/>
    <w:rsid w:val="00666453"/>
    <w:rsid w:val="006A5A33"/>
    <w:rsid w:val="006C61AB"/>
    <w:rsid w:val="007040CA"/>
    <w:rsid w:val="00755079"/>
    <w:rsid w:val="00755F11"/>
    <w:rsid w:val="00763644"/>
    <w:rsid w:val="00770BAE"/>
    <w:rsid w:val="007941AE"/>
    <w:rsid w:val="007A4D81"/>
    <w:rsid w:val="007B4BA7"/>
    <w:rsid w:val="007D4172"/>
    <w:rsid w:val="007E31FE"/>
    <w:rsid w:val="00823CA7"/>
    <w:rsid w:val="008904C7"/>
    <w:rsid w:val="008A6422"/>
    <w:rsid w:val="008F3401"/>
    <w:rsid w:val="0094660F"/>
    <w:rsid w:val="009825B1"/>
    <w:rsid w:val="009A0F9C"/>
    <w:rsid w:val="009D5071"/>
    <w:rsid w:val="00A00491"/>
    <w:rsid w:val="00A0323A"/>
    <w:rsid w:val="00A31DDF"/>
    <w:rsid w:val="00A525C7"/>
    <w:rsid w:val="00A55603"/>
    <w:rsid w:val="00AC2A2C"/>
    <w:rsid w:val="00AD4CAB"/>
    <w:rsid w:val="00AE5CF2"/>
    <w:rsid w:val="00AF040C"/>
    <w:rsid w:val="00B2337C"/>
    <w:rsid w:val="00B23C9E"/>
    <w:rsid w:val="00B24F2A"/>
    <w:rsid w:val="00B434A2"/>
    <w:rsid w:val="00B61A01"/>
    <w:rsid w:val="00B962A8"/>
    <w:rsid w:val="00BB1D96"/>
    <w:rsid w:val="00C21747"/>
    <w:rsid w:val="00C743FE"/>
    <w:rsid w:val="00CE5A2D"/>
    <w:rsid w:val="00D20900"/>
    <w:rsid w:val="00D25C5D"/>
    <w:rsid w:val="00D33016"/>
    <w:rsid w:val="00D6758B"/>
    <w:rsid w:val="00D77768"/>
    <w:rsid w:val="00DE261A"/>
    <w:rsid w:val="00DE6CED"/>
    <w:rsid w:val="00E22694"/>
    <w:rsid w:val="00E35D49"/>
    <w:rsid w:val="00E716B9"/>
    <w:rsid w:val="00E77043"/>
    <w:rsid w:val="00EB10CD"/>
    <w:rsid w:val="00EE727B"/>
    <w:rsid w:val="00EF3E94"/>
    <w:rsid w:val="00F606B1"/>
    <w:rsid w:val="00FB0B5E"/>
    <w:rsid w:val="00FB3C41"/>
    <w:rsid w:val="00FD211D"/>
    <w:rsid w:val="00FE205F"/>
    <w:rsid w:val="00FF7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67F49D"/>
  <w15:docId w15:val="{797A09A3-A6F8-4087-B773-C6B5F951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0B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75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ured@os-jrakovca-svlovrecpazenaticki.skole.hr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3AE55-9C96-497B-85F9-182456001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Laki</dc:creator>
  <cp:lastModifiedBy>Korisnik</cp:lastModifiedBy>
  <cp:revision>7</cp:revision>
  <cp:lastPrinted>2018-06-08T11:54:00Z</cp:lastPrinted>
  <dcterms:created xsi:type="dcterms:W3CDTF">2019-05-17T11:21:00Z</dcterms:created>
  <dcterms:modified xsi:type="dcterms:W3CDTF">2019-05-31T06:17:00Z</dcterms:modified>
</cp:coreProperties>
</file>